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1" w:type="dxa"/>
        <w:jc w:val="center"/>
        <w:tblLook w:val="00A0" w:firstRow="1" w:lastRow="0" w:firstColumn="1" w:lastColumn="0" w:noHBand="0" w:noVBand="0"/>
      </w:tblPr>
      <w:tblGrid>
        <w:gridCol w:w="543"/>
        <w:gridCol w:w="2644"/>
        <w:gridCol w:w="2076"/>
        <w:gridCol w:w="4554"/>
        <w:gridCol w:w="554"/>
      </w:tblGrid>
      <w:tr w:rsidR="0088190A" w:rsidRPr="00AF74D5" w:rsidTr="00AF1C4B">
        <w:trPr>
          <w:gridBefore w:val="1"/>
          <w:wBefore w:w="543" w:type="dxa"/>
          <w:trHeight w:val="1992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0A" w:rsidRPr="00AF74D5" w:rsidRDefault="00500BB1" w:rsidP="00B52B3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sr-Cyrl-RS"/>
              </w:rPr>
            </w:pPr>
            <w:r w:rsidRPr="00AF74D5">
              <w:rPr>
                <w:rFonts w:ascii="Calibri" w:hAnsi="Calibri"/>
                <w:noProof/>
                <w:color w:val="000000"/>
                <w:lang w:eastAsia="sr-Latn-R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196215</wp:posOffset>
                  </wp:positionV>
                  <wp:extent cx="1476375" cy="990600"/>
                  <wp:effectExtent l="0" t="0" r="9525" b="0"/>
                  <wp:wrapSquare wrapText="right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</w:pPr>
            <w:r w:rsidRPr="00AF74D5"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  <w:t>Покрајински секретаријат за</w:t>
            </w:r>
          </w:p>
          <w:p w:rsidR="0088190A" w:rsidRPr="00AF74D5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</w:pPr>
            <w:r w:rsidRPr="00AF74D5">
              <w:rPr>
                <w:rFonts w:ascii="Calibri" w:hAnsi="Calibri"/>
                <w:b/>
                <w:color w:val="000000"/>
                <w:sz w:val="28"/>
                <w:szCs w:val="20"/>
                <w:lang w:val="sr-Cyrl-RS"/>
              </w:rPr>
              <w:t>високо образовање и научноистраживачку делатност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6"/>
                <w:szCs w:val="16"/>
                <w:lang w:val="sr-Cyrl-RS"/>
              </w:rPr>
            </w:pPr>
          </w:p>
          <w:p w:rsidR="0088190A" w:rsidRPr="00AF74D5" w:rsidRDefault="00443933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Булевар Михајла Пупина 16, 21101</w:t>
            </w:r>
            <w:r w:rsidR="0088190A"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 xml:space="preserve"> Нови Сад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Т: +381 21 487 4641  Ф: +381 21 456 044</w:t>
            </w:r>
          </w:p>
          <w:p w:rsidR="0088190A" w:rsidRPr="00AF74D5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</w:pPr>
            <w:r w:rsidRPr="00AF74D5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psnauka@vojvodina.gov.rs</w:t>
            </w:r>
          </w:p>
          <w:p w:rsidR="0088190A" w:rsidRPr="00AF74D5" w:rsidRDefault="0088190A" w:rsidP="00B52B3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sr-Cyrl-RS"/>
              </w:rPr>
            </w:pPr>
          </w:p>
        </w:tc>
      </w:tr>
      <w:tr w:rsidR="002B033F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1568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72F" w:rsidRPr="00AF74D5" w:rsidRDefault="009C47F2" w:rsidP="0020072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</w:pPr>
            <w:r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ОБРАЗАЦ ПРИЈАВЕ</w:t>
            </w:r>
            <w:r w:rsidR="005813D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</w:t>
            </w:r>
            <w:r w:rsidR="00B21B58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ЗА</w:t>
            </w:r>
          </w:p>
          <w:p w:rsidR="00951319" w:rsidRPr="00AF74D5" w:rsidRDefault="00B21B58" w:rsidP="00AF1C4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</w:pPr>
            <w:r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 ФИНАНСИРАЊЕ ПРОЈЕКАТА КОЈИ СЕ БАВЕ ИСТРАЖИВАЧКО</w:t>
            </w:r>
            <w:r w:rsidR="00DC4E0E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-</w:t>
            </w:r>
            <w:r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УМЕТНИЧКИМ СТВАРАЛАШТВОМ У </w:t>
            </w:r>
            <w:r w:rsidR="00AF1C4B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>ОБЛАСТИ</w:t>
            </w:r>
            <w:r w:rsidR="00081A47" w:rsidRPr="00AF74D5">
              <w:rPr>
                <w:rFonts w:ascii="Calibri" w:eastAsia="Times New Roman" w:hAnsi="Calibri" w:cs="TimesNewRoman,Bold"/>
                <w:b/>
                <w:bCs/>
                <w:sz w:val="28"/>
                <w:szCs w:val="28"/>
                <w:lang w:val="sr-Cyrl-RS"/>
              </w:rPr>
              <w:t xml:space="preserve"> УМЕТНОСТИ</w:t>
            </w:r>
            <w:r w:rsidR="00B77FEE" w:rsidRPr="00AF74D5">
              <w:rPr>
                <w:rFonts w:ascii="Calibri" w:hAnsi="Calibri" w:cs="TimesNewRoman,Bold"/>
                <w:b/>
                <w:bCs/>
                <w:lang w:val="sr-Cyrl-RS"/>
              </w:rPr>
              <w:t xml:space="preserve">,  </w:t>
            </w:r>
            <w:r w:rsidR="00B77FEE" w:rsidRPr="00AF74D5">
              <w:rPr>
                <w:rFonts w:ascii="Calibri" w:hAnsi="Calibri" w:cs="TimesNewRoman,Bold"/>
                <w:b/>
                <w:bCs/>
                <w:noProof/>
                <w:sz w:val="28"/>
                <w:szCs w:val="28"/>
                <w:lang w:val="sr-Cyrl-RS"/>
              </w:rPr>
              <w:t xml:space="preserve">С ТЕРИТОРИЈЕ </w:t>
            </w:r>
            <w:r w:rsidR="00B77FEE" w:rsidRPr="00AF74D5">
              <w:rPr>
                <w:rFonts w:ascii="Calibri" w:hAnsi="Calibri"/>
                <w:b/>
                <w:noProof/>
                <w:sz w:val="28"/>
                <w:szCs w:val="28"/>
                <w:lang w:val="sr-Cyrl-RS"/>
              </w:rPr>
              <w:t>АП ВОЈВОДИНЕ</w:t>
            </w:r>
            <w:r w:rsidR="00B77FEE" w:rsidRPr="00AF74D5">
              <w:rPr>
                <w:rFonts w:ascii="Calibri" w:hAnsi="Calibri"/>
                <w:b/>
                <w:noProof/>
                <w:lang w:val="sr-Cyrl-RS"/>
              </w:rPr>
              <w:t xml:space="preserve">  </w:t>
            </w:r>
            <w:r w:rsidR="004E1DE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У</w:t>
            </w:r>
            <w:r w:rsidR="002F039C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</w:t>
            </w:r>
            <w:r w:rsidR="00393EE6">
              <w:rPr>
                <w:rFonts w:ascii="Calibri" w:hAnsi="Calibri"/>
                <w:b/>
                <w:sz w:val="28"/>
                <w:szCs w:val="28"/>
                <w:lang w:val="sr-Cyrl-RS"/>
              </w:rPr>
              <w:t>2023</w:t>
            </w:r>
            <w:bookmarkStart w:id="0" w:name="_GoBack"/>
            <w:bookmarkEnd w:id="0"/>
            <w:r w:rsidR="00B40831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.</w:t>
            </w:r>
            <w:r w:rsidR="002F039C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 xml:space="preserve"> ГОДИН</w:t>
            </w:r>
            <w:r w:rsidR="004E1DE6" w:rsidRPr="00AF74D5">
              <w:rPr>
                <w:rFonts w:ascii="Calibri" w:hAnsi="Calibri"/>
                <w:b/>
                <w:sz w:val="28"/>
                <w:szCs w:val="28"/>
                <w:lang w:val="sr-Cyrl-RS"/>
              </w:rPr>
              <w:t>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7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 ПОДНОСИЛАЦ ПРИЈАВЕ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186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институције, адреса: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Жиро рачун: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Контакт особа: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7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II ПОДАЦИ О ПРОЈЕКТУ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пројекта: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пројекта (на енглеском):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Руководилац пројекта: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53"/>
        </w:trPr>
        <w:tc>
          <w:tcPr>
            <w:tcW w:w="52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6D09CA" w:rsidRPr="00AF74D5" w:rsidRDefault="006D09CA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  <w:p w:rsidR="002375F6" w:rsidRPr="00AF74D5" w:rsidRDefault="00631BD4" w:rsidP="006D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Области истра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</w:t>
            </w:r>
            <w:r w:rsidR="002375F6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ивања којој припада пројекат</w:t>
            </w: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2375F6" w:rsidRPr="00AF74D5" w:rsidRDefault="002375F6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  <w:p w:rsidR="000533A1" w:rsidRPr="00AF74D5" w:rsidRDefault="000533A1" w:rsidP="002375F6">
            <w:pPr>
              <w:rPr>
                <w:rFonts w:ascii="Calibri" w:eastAsia="Times New Roman" w:hAnsi="Calibri" w:cs="Times New Roman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E6A0D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0906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C1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примењене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89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E6A0D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1037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EC1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музичка уметност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E6A0D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7950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B4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ликовне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E6A0D" w:rsidP="00520C75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5569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B4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драмске уметности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1BD4" w:rsidRPr="00AF74D5" w:rsidRDefault="003E6A0D" w:rsidP="003F57C1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3518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D4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6E6BB6" w:rsidRPr="00AF74D5">
              <w:rPr>
                <w:lang w:val="sr-Cyrl-RS"/>
              </w:rPr>
              <w:t xml:space="preserve"> примењене</w:t>
            </w:r>
            <w:r w:rsidR="003F57C1" w:rsidRPr="00AF74D5">
              <w:rPr>
                <w:lang w:val="sr-Cyrl-RS"/>
              </w:rPr>
              <w:t xml:space="preserve"> области из научног истраживања </w:t>
            </w:r>
            <w:r w:rsidR="006E6BB6" w:rsidRPr="00AF74D5">
              <w:rPr>
                <w:lang w:val="sr-Cyrl-RS"/>
              </w:rPr>
              <w:t>примењеног на интердисциплинарне области у којима постоји уметничка компонента: пројекти из области рестаурације и конзервације</w:t>
            </w:r>
          </w:p>
          <w:p w:rsidR="00C300E7" w:rsidRPr="00AF74D5" w:rsidRDefault="003E6A0D" w:rsidP="006E6BB6">
            <w:pPr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585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E7" w:rsidRPr="00AF74D5">
                  <w:rPr>
                    <w:rFonts w:ascii="MS Gothic" w:eastAsia="MS Gothic" w:hAnsi="MS Gothic"/>
                    <w:lang w:val="sr-Cyrl-RS"/>
                  </w:rPr>
                  <w:t>☐</w:t>
                </w:r>
              </w:sdtContent>
            </w:sdt>
            <w:r w:rsidR="00493EF7" w:rsidRPr="00AF74D5">
              <w:rPr>
                <w:lang w:val="sr-Cyrl-RS"/>
              </w:rPr>
              <w:t xml:space="preserve"> ар</w:t>
            </w:r>
            <w:r w:rsidR="00631BD4" w:rsidRPr="00AF74D5">
              <w:rPr>
                <w:lang w:val="sr-Cyrl-RS"/>
              </w:rPr>
              <w:t>хитектура</w:t>
            </w:r>
          </w:p>
          <w:p w:rsidR="00631BD4" w:rsidRPr="00AF74D5" w:rsidRDefault="003E6A0D" w:rsidP="006D09CA">
            <w:pPr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rPr>
                <w:rFonts w:ascii="Calibri" w:eastAsia="Times New Roman" w:hAnsi="Calibri" w:cs="Times New Roman"/>
                <w:noProof/>
                <w:lang w:val="sr-Cyrl-RS"/>
              </w:rPr>
            </w:pPr>
            <w:sdt>
              <w:sdtPr>
                <w:rPr>
                  <w:lang w:val="sr-Cyrl-RS"/>
                </w:rPr>
                <w:id w:val="-12507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0E7" w:rsidRPr="00AF74D5">
                  <w:rPr>
                    <w:rFonts w:ascii="MS Gothic" w:eastAsia="MS Gothic" w:hAnsi="MS Gothic" w:cs="MS Gothic"/>
                    <w:lang w:val="sr-Cyrl-RS"/>
                  </w:rPr>
                  <w:t>☐</w:t>
                </w:r>
              </w:sdtContent>
            </w:sdt>
            <w:r w:rsidR="00C300E7" w:rsidRPr="00AF74D5">
              <w:rPr>
                <w:rFonts w:ascii="Calibri" w:eastAsia="Times New Roman" w:hAnsi="Calibri" w:cs="Times New Roman"/>
                <w:noProof/>
                <w:lang w:val="sr-Cyrl-RS"/>
              </w:rPr>
              <w:t xml:space="preserve"> дигитална уметност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56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46"/>
        </w:trPr>
        <w:tc>
          <w:tcPr>
            <w:tcW w:w="5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4B4" w:rsidRPr="00AF74D5" w:rsidRDefault="003A04B4" w:rsidP="00520C75">
            <w:pPr>
              <w:rPr>
                <w:sz w:val="20"/>
                <w:szCs w:val="20"/>
                <w:lang w:val="sr-Cyrl-RS"/>
              </w:rPr>
            </w:pP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0"/>
        </w:trPr>
        <w:tc>
          <w:tcPr>
            <w:tcW w:w="5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Трајање пројекта (до 12 месеци):</w:t>
            </w:r>
          </w:p>
          <w:p w:rsidR="00EC7ED3" w:rsidRPr="00AF74D5" w:rsidRDefault="00EC7ED3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94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C7ED3" w:rsidRPr="00AF74D5" w:rsidRDefault="00EC7ED3" w:rsidP="00881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</w:p>
          <w:p w:rsidR="003A04B4" w:rsidRPr="00AF74D5" w:rsidRDefault="003A04B4" w:rsidP="00881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III ПОДАЦИ О ИСТРАЖИВАЊУ (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попунити у фонту Calibri, величина 11</w:t>
            </w:r>
            <w:r w:rsidR="0088190A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,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</w:t>
            </w:r>
            <w:r w:rsidR="0088190A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проред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1,5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)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9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Предмет истраживања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lastRenderedPageBreak/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2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Садржај истраживања (до 1500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4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Циљ истраживања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301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Стање истраживања у ужој научној области из које је предложен пројекат - није обавезно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8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9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Планирани (очекивани) резултати пројекта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6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7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Могућност применљивости резултата пројекта (до 600 карактера):</w:t>
            </w:r>
          </w:p>
        </w:tc>
      </w:tr>
      <w:tr w:rsidR="003A04B4" w:rsidRPr="00AF74D5" w:rsidTr="00AF1C4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554" w:type="dxa"/>
          <w:trHeight w:val="260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 </w:t>
            </w:r>
          </w:p>
        </w:tc>
      </w:tr>
    </w:tbl>
    <w:p w:rsidR="00FA48EE" w:rsidRPr="00AF74D5" w:rsidRDefault="00FA48EE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913" w:type="dxa"/>
        <w:tblInd w:w="-459" w:type="dxa"/>
        <w:tblLook w:val="04A0" w:firstRow="1" w:lastRow="0" w:firstColumn="1" w:lastColumn="0" w:noHBand="0" w:noVBand="1"/>
      </w:tblPr>
      <w:tblGrid>
        <w:gridCol w:w="355"/>
        <w:gridCol w:w="567"/>
        <w:gridCol w:w="1004"/>
        <w:gridCol w:w="1961"/>
        <w:gridCol w:w="65"/>
        <w:gridCol w:w="1081"/>
        <w:gridCol w:w="340"/>
        <w:gridCol w:w="2212"/>
        <w:gridCol w:w="1134"/>
        <w:gridCol w:w="1864"/>
        <w:gridCol w:w="330"/>
      </w:tblGrid>
      <w:tr w:rsidR="003A04B4" w:rsidRPr="00AF74D5" w:rsidTr="007F6D3C">
        <w:trPr>
          <w:gridAfter w:val="1"/>
          <w:wAfter w:w="330" w:type="dxa"/>
          <w:trHeight w:val="375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IV ПОДАЦИ О ИСТРАЖИВАЧКОМ ТИМУ</w:t>
            </w:r>
          </w:p>
        </w:tc>
      </w:tr>
      <w:tr w:rsidR="003A04B4" w:rsidRPr="00AF74D5" w:rsidTr="007F6D3C">
        <w:trPr>
          <w:gridAfter w:val="1"/>
          <w:wAfter w:w="330" w:type="dxa"/>
          <w:trHeight w:val="324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Име и презиме руководиоца пројекта: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400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Истраживачки број руководиоца пројекта: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600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Институција у којој је руководилац пројекта запослен: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371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5B3AF9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Наставно (научно</w:t>
            </w:r>
            <w:r w:rsidR="003A04B4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) звање: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3A04B4" w:rsidRPr="00AF74D5" w:rsidTr="007F6D3C">
        <w:trPr>
          <w:gridAfter w:val="1"/>
          <w:wAfter w:w="330" w:type="dxa"/>
          <w:trHeight w:val="419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AF74D5" w:rsidRDefault="00493EF7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</w:t>
            </w:r>
            <w:r w:rsidRPr="00AF74D5">
              <w:rPr>
                <w:rFonts w:ascii="Calibri" w:hAnsi="Calibri"/>
                <w:b/>
                <w:lang w:val="sr-Cyrl-RS"/>
              </w:rPr>
              <w:t xml:space="preserve"> e-mail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</w:t>
            </w:r>
            <w:r w:rsidR="003A04B4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руководиоца пројекта: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AF74D5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AF143A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trHeight w:val="411"/>
          <w:jc w:val="center"/>
        </w:trPr>
        <w:tc>
          <w:tcPr>
            <w:tcW w:w="10558" w:type="dxa"/>
            <w:gridSpan w:val="10"/>
            <w:shd w:val="clear" w:color="auto" w:fill="D9D9D9" w:themeFill="background1" w:themeFillShade="D9"/>
            <w:vAlign w:val="center"/>
          </w:tcPr>
          <w:p w:rsidR="00AF143A" w:rsidRPr="00AF74D5" w:rsidRDefault="00AF143A" w:rsidP="00AF1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Чланови истраживачког тима</w:t>
            </w: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Р. бр</w:t>
            </w:r>
            <w:r w:rsidR="003A04B4" w:rsidRPr="00AF74D5">
              <w:rPr>
                <w:rFonts w:ascii="Calibri" w:eastAsia="Times New Roman" w:hAnsi="Calibri" w:cs="Times New Roman"/>
                <w:noProof/>
                <w:lang w:val="sr-Cyrl-RS"/>
              </w:rPr>
              <w:t>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A04B4" w:rsidRPr="00AF74D5" w:rsidRDefault="003C2932" w:rsidP="003C29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Број картона научног радника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Звање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Times New Roman" w:hAnsi="Calibri" w:cs="Times New Roman"/>
                <w:noProof/>
                <w:lang w:val="sr-Cyrl-RS"/>
              </w:rPr>
              <w:t>Институција у којој је истраживач запослен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А1-А6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3A04B4" w:rsidRPr="00AF74D5" w:rsidRDefault="003C2932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 w:rsidRPr="00AF74D5"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Предложен врој истраживачких месеци (до 3)</w:t>
            </w: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3C2932" w:rsidRPr="00AF74D5" w:rsidTr="007F6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55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4B4" w:rsidRPr="00AF74D5" w:rsidRDefault="003A04B4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</w:p>
        </w:tc>
      </w:tr>
      <w:tr w:rsidR="00263EC4" w:rsidRPr="00AF74D5" w:rsidTr="007F6D3C">
        <w:trPr>
          <w:gridAfter w:val="1"/>
          <w:wAfter w:w="330" w:type="dxa"/>
          <w:trHeight w:val="375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 ОСТАЛЕ ИНСТИТУЦИЈЕ УЧЕСНИЦЕ У ПРОЈЕКТУ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институција, адресе: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Жиро рачун: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5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Контакт особа: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79"/>
        </w:trPr>
        <w:tc>
          <w:tcPr>
            <w:tcW w:w="10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VI УЧЕСНИЦИ ИЗ ИНОСТРАНСТВА (за евентуалне партнере из иностранства)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институција, адресе: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Број телефона, е-маил: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gridAfter w:val="1"/>
          <w:wAfter w:w="330" w:type="dxa"/>
          <w:trHeight w:val="300"/>
        </w:trPr>
        <w:tc>
          <w:tcPr>
            <w:tcW w:w="3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Истраживачи из иностранства: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</w:tbl>
    <w:p w:rsidR="007F6D3C" w:rsidRPr="00AF74D5" w:rsidRDefault="007F6D3C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583" w:type="dxa"/>
        <w:tblInd w:w="-459" w:type="dxa"/>
        <w:tblLook w:val="04A0" w:firstRow="1" w:lastRow="0" w:firstColumn="1" w:lastColumn="0" w:noHBand="0" w:noVBand="1"/>
      </w:tblPr>
      <w:tblGrid>
        <w:gridCol w:w="3952"/>
        <w:gridCol w:w="6631"/>
      </w:tblGrid>
      <w:tr w:rsidR="00263EC4" w:rsidRPr="00AF74D5" w:rsidTr="007F6D3C">
        <w:trPr>
          <w:trHeight w:val="315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VII РАСПОЛОЖИВА ОПРЕМА У ФУНКЦИЈИ РЕАЛИЗАЦИЈЕ ПРОЈЕКТА</w:t>
            </w:r>
          </w:p>
        </w:tc>
      </w:tr>
      <w:tr w:rsidR="00263EC4" w:rsidRPr="00AF74D5" w:rsidTr="007F6D3C">
        <w:trPr>
          <w:trHeight w:val="30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Расположива опрема: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7F6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315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VIII ОСНОВНИ ФИНАНСИЈСКИ ПОКАЗАТЕЉИ</w:t>
            </w:r>
          </w:p>
        </w:tc>
      </w:tr>
      <w:tr w:rsidR="00263EC4" w:rsidRPr="00AF74D5" w:rsidTr="007F6D3C">
        <w:trPr>
          <w:trHeight w:val="636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Укупан износ средстава потребан за финансирање пројекта: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60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средстава који се тражи од Секретаријата: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794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средстава осталих учесника у суфинансирању пројекта (навести изворе и износ добијених средстава):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263EC4" w:rsidRPr="00AF74D5" w:rsidTr="007F6D3C">
        <w:trPr>
          <w:trHeight w:val="692"/>
        </w:trPr>
        <w:tc>
          <w:tcPr>
            <w:tcW w:w="10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Спецификација финансијских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средстава у складу са чланом 14. Правилника о критеријумима </w:t>
            </w:r>
            <w:r w:rsidR="003B06B3" w:rsidRPr="00AF74D5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 xml:space="preserve">за финансирање пројеката који се баве истраживачкоуметничким стваралаштвом у </w:t>
            </w:r>
            <w:r w:rsidR="00AF1C4B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>области уметности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:</w:t>
            </w:r>
          </w:p>
        </w:tc>
      </w:tr>
      <w:tr w:rsidR="00263EC4" w:rsidRPr="00AF74D5" w:rsidTr="007F6D3C">
        <w:trPr>
          <w:trHeight w:val="3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Намена средстава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Износ тражених средстава (дин.)</w:t>
            </w:r>
          </w:p>
        </w:tc>
      </w:tr>
      <w:tr w:rsidR="00263EC4" w:rsidRPr="00AF74D5" w:rsidTr="007F6D3C">
        <w:trPr>
          <w:trHeight w:val="56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ангажовања истраживача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</w:p>
        </w:tc>
      </w:tr>
      <w:tr w:rsidR="00263EC4" w:rsidRPr="00AF74D5" w:rsidTr="007F6D3C">
        <w:trPr>
          <w:trHeight w:val="561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набавке репро и потрошног материјала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1" w:name="Text114"/>
            <w:bookmarkStart w:id="2" w:name="RANGE!B57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1"/>
            <w:bookmarkEnd w:id="2"/>
          </w:p>
        </w:tc>
      </w:tr>
      <w:tr w:rsidR="00263EC4" w:rsidRPr="00AF74D5" w:rsidTr="007F6D3C">
        <w:trPr>
          <w:trHeight w:val="41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набавке ситније опреме или дела опреме за научну инфраструктуру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3" w:name="Text115"/>
            <w:bookmarkStart w:id="4" w:name="RANGE!B58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3"/>
            <w:bookmarkEnd w:id="4"/>
          </w:p>
        </w:tc>
      </w:tr>
      <w:tr w:rsidR="00263EC4" w:rsidRPr="00AF74D5" w:rsidTr="007F6D3C">
        <w:trPr>
          <w:trHeight w:val="421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путовања ради реализације пројектних задатака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5" w:name="Text116"/>
            <w:bookmarkStart w:id="6" w:name="RANGE!B59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5"/>
            <w:bookmarkEnd w:id="6"/>
          </w:p>
        </w:tc>
      </w:tr>
      <w:tr w:rsidR="00263EC4" w:rsidRPr="00AF74D5" w:rsidTr="007F6D3C">
        <w:trPr>
          <w:trHeight w:val="599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Трошкови услуга других лица</w:t>
            </w:r>
            <w:r w:rsidR="00187975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(максимално 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20%)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7" w:name="Text118"/>
            <w:bookmarkStart w:id="8" w:name="RANGE!B60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7"/>
            <w:bookmarkEnd w:id="8"/>
          </w:p>
        </w:tc>
      </w:tr>
      <w:tr w:rsidR="00263EC4" w:rsidRPr="00AF74D5" w:rsidTr="007F6D3C">
        <w:trPr>
          <w:trHeight w:val="546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8613AE" w:rsidP="00263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Режијски трошкови (</w:t>
            </w:r>
            <w:r w:rsidR="00263EC4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максимално </w:t>
            </w:r>
            <w:r w:rsidR="00263EC4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5%)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9" w:name="Text119"/>
            <w:bookmarkStart w:id="10" w:name="RANGE!B61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9"/>
            <w:bookmarkEnd w:id="10"/>
          </w:p>
        </w:tc>
      </w:tr>
      <w:tr w:rsidR="00263EC4" w:rsidRPr="00AF74D5" w:rsidTr="007F6D3C">
        <w:trPr>
          <w:trHeight w:val="5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4" w:rsidRPr="00AF74D5" w:rsidRDefault="00263EC4" w:rsidP="00263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bookmarkStart w:id="11" w:name="Text120"/>
            <w:bookmarkStart w:id="12" w:name="RANGE!B62"/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    </w:t>
            </w:r>
            <w:bookmarkEnd w:id="11"/>
            <w:bookmarkEnd w:id="12"/>
          </w:p>
        </w:tc>
      </w:tr>
    </w:tbl>
    <w:p w:rsidR="00152B77" w:rsidRPr="00AF74D5" w:rsidRDefault="00152B77">
      <w:pPr>
        <w:rPr>
          <w:lang w:val="sr-Cyrl-RS"/>
        </w:rPr>
      </w:pPr>
      <w:r w:rsidRPr="00AF74D5">
        <w:rPr>
          <w:lang w:val="sr-Cyrl-RS"/>
        </w:rPr>
        <w:br w:type="page"/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280"/>
        <w:gridCol w:w="2256"/>
        <w:gridCol w:w="1234"/>
        <w:gridCol w:w="893"/>
      </w:tblGrid>
      <w:tr w:rsidR="00ED0141" w:rsidRPr="00AF74D5" w:rsidTr="006A2C46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lastRenderedPageBreak/>
              <w:t>IX ПОТПИСНИЦИ ПРИЈАВЕ</w:t>
            </w:r>
          </w:p>
        </w:tc>
      </w:tr>
      <w:tr w:rsidR="00ED0141" w:rsidRPr="00AF74D5" w:rsidTr="006A2C46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Назив институције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Име и презиме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Потпис и печат</w:t>
            </w:r>
          </w:p>
        </w:tc>
      </w:tr>
      <w:tr w:rsidR="00ED0141" w:rsidRPr="00AF74D5" w:rsidTr="00EA1EC1">
        <w:trPr>
          <w:trHeight w:val="1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Руководилац пројекта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Декан/директор/одговорно лице институције носиоца пројекта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Декан/директор/одговорно лице ин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ституције учеснице на пројекту -1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ED0141" w:rsidRPr="00AF74D5" w:rsidTr="00EA1EC1">
        <w:trPr>
          <w:trHeight w:val="15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Декан/директор/одговорно лице институције учеснице на пројекту </w:t>
            </w:r>
            <w:r w:rsidR="00493EF7"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-</w:t>
            </w: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AF74D5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4ED9" w:rsidRPr="00AF74D5" w:rsidRDefault="00ED0141" w:rsidP="00124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 xml:space="preserve">X </w:t>
            </w:r>
            <w:r w:rsidR="00124ED9" w:rsidRPr="00AF74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ПОТРЕБНА ДОКУМЕНТАЦИЈА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ED9" w:rsidRPr="00AF74D5" w:rsidRDefault="00B606A9" w:rsidP="00124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  <w:t>1. 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Потписан и оверен Образац пријаве у два примерка, као и један примерак у електронској форми (на CD-у или мејлом у .doc или .docx формату)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D9" w:rsidRPr="00AF74D5" w:rsidRDefault="00B606A9" w:rsidP="0007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2.  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Извод из записника ил</w:t>
            </w:r>
            <w:r w:rsidR="00074E38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и Одлуке Наставно-научног већа </w:t>
            </w:r>
            <w:r w:rsidR="00D11103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одговарајућег органа свих институција које учествују на пројекту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Пријаву са потребном документацијом доставити у затвореној коверти, са назнаком: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3B06B3" w:rsidP="003B0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“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за финансирање пројеката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који се баве истраживачко</w:t>
            </w:r>
            <w:r w:rsidR="006749D3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-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уметничким стваралаштвом у </w:t>
            </w:r>
            <w:r w:rsidR="00AF1C4B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области уметности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"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Покрајински секретаријат за високо образовање и научноистраживачку делатност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Булевар Михајла Пупина број 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5974B3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21101</w:t>
            </w:r>
            <w:r w:rsidR="00124ED9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Нови Сад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Или предати на Пријемној канцеларији - Писарници</w:t>
            </w:r>
          </w:p>
        </w:tc>
      </w:tr>
      <w:tr w:rsidR="00124ED9" w:rsidRPr="00AF74D5" w:rsidTr="006A2C46">
        <w:trPr>
          <w:trHeight w:val="300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D9" w:rsidRPr="00AF74D5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 </w:t>
            </w:r>
          </w:p>
        </w:tc>
      </w:tr>
      <w:tr w:rsidR="00124ED9" w:rsidRPr="00AF74D5" w:rsidTr="006A2C46">
        <w:trPr>
          <w:trHeight w:val="6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D9" w:rsidRPr="00AF74D5" w:rsidRDefault="00124ED9" w:rsidP="00B408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Додатне информације мо</w:t>
            </w:r>
            <w:r w:rsidR="006215AA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жете добити на телефон: 021 487-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45</w:t>
            </w:r>
            <w:r w:rsidR="002D0B7E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-</w:t>
            </w:r>
            <w:r w:rsidR="00C402C1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50</w:t>
            </w:r>
            <w:r w:rsidR="00B40831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</w:t>
            </w:r>
            <w:r w:rsidR="00CB1B4D"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и на имејл</w:t>
            </w:r>
            <w:r w:rsidRPr="00AF74D5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: </w:t>
            </w:r>
            <w:hyperlink r:id="rId8" w:history="1">
              <w:r w:rsidR="00C402C1" w:rsidRPr="00AF74D5">
                <w:rPr>
                  <w:rStyle w:val="Hyperlink"/>
                  <w:rFonts w:ascii="Calibri" w:eastAsia="Times New Roman" w:hAnsi="Calibri" w:cs="Times New Roman"/>
                  <w:lang w:val="sr-Cyrl-RS" w:eastAsia="sr-Latn-RS"/>
                </w:rPr>
                <w:t>danijela.culic@vojvodina.gov.rs</w:t>
              </w:r>
            </w:hyperlink>
            <w:r w:rsidR="00B40831" w:rsidRPr="00AF74D5">
              <w:rPr>
                <w:rFonts w:ascii="Calibri" w:eastAsia="Times New Roman" w:hAnsi="Calibri" w:cs="Times New Roman"/>
                <w:lang w:val="sr-Cyrl-RS" w:eastAsia="sr-Latn-RS"/>
              </w:rPr>
              <w:t xml:space="preserve"> </w:t>
            </w:r>
          </w:p>
          <w:p w:rsidR="001E5BAC" w:rsidRPr="00AF74D5" w:rsidRDefault="001E5BAC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</w:tbl>
    <w:p w:rsidR="000E000F" w:rsidRPr="00AF74D5" w:rsidRDefault="000E000F" w:rsidP="00124ED9">
      <w:pPr>
        <w:rPr>
          <w:lang w:val="sr-Cyrl-RS"/>
        </w:rPr>
      </w:pPr>
    </w:p>
    <w:sectPr w:rsidR="000E000F" w:rsidRPr="00AF74D5" w:rsidSect="0088190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0D" w:rsidRDefault="003E6A0D" w:rsidP="006A2C46">
      <w:pPr>
        <w:spacing w:after="0" w:line="240" w:lineRule="auto"/>
      </w:pPr>
      <w:r>
        <w:separator/>
      </w:r>
    </w:p>
  </w:endnote>
  <w:endnote w:type="continuationSeparator" w:id="0">
    <w:p w:rsidR="003E6A0D" w:rsidRDefault="003E6A0D" w:rsidP="006A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494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A2C46" w:rsidRPr="006A2C46" w:rsidRDefault="006A2C46">
        <w:pPr>
          <w:pStyle w:val="Footer"/>
          <w:jc w:val="right"/>
          <w:rPr>
            <w:sz w:val="18"/>
            <w:szCs w:val="18"/>
          </w:rPr>
        </w:pPr>
        <w:r w:rsidRPr="006A2C46">
          <w:rPr>
            <w:sz w:val="18"/>
            <w:szCs w:val="18"/>
          </w:rPr>
          <w:fldChar w:fldCharType="begin"/>
        </w:r>
        <w:r w:rsidRPr="006A2C46">
          <w:rPr>
            <w:sz w:val="18"/>
            <w:szCs w:val="18"/>
          </w:rPr>
          <w:instrText xml:space="preserve"> PAGE   \* MERGEFORMAT </w:instrText>
        </w:r>
        <w:r w:rsidRPr="006A2C46">
          <w:rPr>
            <w:sz w:val="18"/>
            <w:szCs w:val="18"/>
          </w:rPr>
          <w:fldChar w:fldCharType="separate"/>
        </w:r>
        <w:r w:rsidR="00393EE6">
          <w:rPr>
            <w:noProof/>
            <w:sz w:val="18"/>
            <w:szCs w:val="18"/>
          </w:rPr>
          <w:t>4</w:t>
        </w:r>
        <w:r w:rsidRPr="006A2C46">
          <w:rPr>
            <w:noProof/>
            <w:sz w:val="18"/>
            <w:szCs w:val="18"/>
          </w:rPr>
          <w:fldChar w:fldCharType="end"/>
        </w:r>
      </w:p>
    </w:sdtContent>
  </w:sdt>
  <w:p w:rsidR="006A2C46" w:rsidRDefault="006A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0D" w:rsidRDefault="003E6A0D" w:rsidP="006A2C46">
      <w:pPr>
        <w:spacing w:after="0" w:line="240" w:lineRule="auto"/>
      </w:pPr>
      <w:r>
        <w:separator/>
      </w:r>
    </w:p>
  </w:footnote>
  <w:footnote w:type="continuationSeparator" w:id="0">
    <w:p w:rsidR="003E6A0D" w:rsidRDefault="003E6A0D" w:rsidP="006A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CCF"/>
    <w:multiLevelType w:val="hybridMultilevel"/>
    <w:tmpl w:val="22EE66AA"/>
    <w:lvl w:ilvl="0" w:tplc="78A01D7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2BA4"/>
    <w:multiLevelType w:val="hybridMultilevel"/>
    <w:tmpl w:val="F70ABB0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27562"/>
    <w:multiLevelType w:val="hybridMultilevel"/>
    <w:tmpl w:val="B290EB36"/>
    <w:lvl w:ilvl="0" w:tplc="6794387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B4"/>
    <w:rsid w:val="000533A1"/>
    <w:rsid w:val="00057C5A"/>
    <w:rsid w:val="00066398"/>
    <w:rsid w:val="00074E38"/>
    <w:rsid w:val="00081A47"/>
    <w:rsid w:val="000E000F"/>
    <w:rsid w:val="00124ED9"/>
    <w:rsid w:val="00152B77"/>
    <w:rsid w:val="00187975"/>
    <w:rsid w:val="001E5701"/>
    <w:rsid w:val="001E5BAC"/>
    <w:rsid w:val="0020072F"/>
    <w:rsid w:val="002375F6"/>
    <w:rsid w:val="00262DF8"/>
    <w:rsid w:val="00263EC4"/>
    <w:rsid w:val="002B033F"/>
    <w:rsid w:val="002D0B7E"/>
    <w:rsid w:val="002F039C"/>
    <w:rsid w:val="00372549"/>
    <w:rsid w:val="00393EE6"/>
    <w:rsid w:val="003A04B4"/>
    <w:rsid w:val="003B06B3"/>
    <w:rsid w:val="003C2932"/>
    <w:rsid w:val="003D3438"/>
    <w:rsid w:val="003E6A0D"/>
    <w:rsid w:val="003F57C1"/>
    <w:rsid w:val="00443933"/>
    <w:rsid w:val="00483709"/>
    <w:rsid w:val="00493EF7"/>
    <w:rsid w:val="004B1A92"/>
    <w:rsid w:val="004E1DE6"/>
    <w:rsid w:val="00500BB1"/>
    <w:rsid w:val="00531410"/>
    <w:rsid w:val="005813D6"/>
    <w:rsid w:val="005974B3"/>
    <w:rsid w:val="005B3AF9"/>
    <w:rsid w:val="006215AA"/>
    <w:rsid w:val="00631BD4"/>
    <w:rsid w:val="00665810"/>
    <w:rsid w:val="006749D3"/>
    <w:rsid w:val="006A2C46"/>
    <w:rsid w:val="006D09CA"/>
    <w:rsid w:val="006D70AD"/>
    <w:rsid w:val="006E6BB6"/>
    <w:rsid w:val="006E6C28"/>
    <w:rsid w:val="00713952"/>
    <w:rsid w:val="007F6D3C"/>
    <w:rsid w:val="00841CCC"/>
    <w:rsid w:val="008613AE"/>
    <w:rsid w:val="0088190A"/>
    <w:rsid w:val="00885F21"/>
    <w:rsid w:val="008B18FE"/>
    <w:rsid w:val="00930EF9"/>
    <w:rsid w:val="00951319"/>
    <w:rsid w:val="009C47F2"/>
    <w:rsid w:val="009D33CC"/>
    <w:rsid w:val="009F0229"/>
    <w:rsid w:val="009F683D"/>
    <w:rsid w:val="00A74EF6"/>
    <w:rsid w:val="00AF143A"/>
    <w:rsid w:val="00AF1C4B"/>
    <w:rsid w:val="00AF74D5"/>
    <w:rsid w:val="00B01265"/>
    <w:rsid w:val="00B21B58"/>
    <w:rsid w:val="00B40831"/>
    <w:rsid w:val="00B606A9"/>
    <w:rsid w:val="00B77FEE"/>
    <w:rsid w:val="00B903C7"/>
    <w:rsid w:val="00BA531D"/>
    <w:rsid w:val="00C300E7"/>
    <w:rsid w:val="00C32942"/>
    <w:rsid w:val="00C402C1"/>
    <w:rsid w:val="00CB1B4D"/>
    <w:rsid w:val="00D00E94"/>
    <w:rsid w:val="00D11103"/>
    <w:rsid w:val="00D43D9C"/>
    <w:rsid w:val="00D701E5"/>
    <w:rsid w:val="00DA59B9"/>
    <w:rsid w:val="00DC04B1"/>
    <w:rsid w:val="00DC4E0E"/>
    <w:rsid w:val="00E15DAE"/>
    <w:rsid w:val="00EA1EC1"/>
    <w:rsid w:val="00EA21DE"/>
    <w:rsid w:val="00EC7ED3"/>
    <w:rsid w:val="00ED0141"/>
    <w:rsid w:val="00F477ED"/>
    <w:rsid w:val="00FA48EE"/>
    <w:rsid w:val="00FB66E0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5C979"/>
  <w15:docId w15:val="{D25DF105-4A21-4882-B7CC-533DAB5D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6"/>
  </w:style>
  <w:style w:type="paragraph" w:styleId="Footer">
    <w:name w:val="footer"/>
    <w:basedOn w:val="Normal"/>
    <w:link w:val="Foot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6"/>
  </w:style>
  <w:style w:type="paragraph" w:styleId="ListParagraph">
    <w:name w:val="List Paragraph"/>
    <w:basedOn w:val="Normal"/>
    <w:uiPriority w:val="34"/>
    <w:qFormat/>
    <w:rsid w:val="0063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culic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Danijela Culic</cp:lastModifiedBy>
  <cp:revision>76</cp:revision>
  <dcterms:created xsi:type="dcterms:W3CDTF">2016-12-21T13:17:00Z</dcterms:created>
  <dcterms:modified xsi:type="dcterms:W3CDTF">2023-02-27T08:13:00Z</dcterms:modified>
</cp:coreProperties>
</file>