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4776"/>
      </w:tblGrid>
      <w:tr w:rsidR="004049EB" w:rsidRPr="00D93817" w:rsidTr="004049EB">
        <w:trPr>
          <w:trHeight w:val="1850"/>
          <w:jc w:val="center"/>
        </w:trPr>
        <w:tc>
          <w:tcPr>
            <w:tcW w:w="4775" w:type="dxa"/>
            <w:hideMark/>
          </w:tcPr>
          <w:p w:rsidR="004049EB" w:rsidRPr="00D93817" w:rsidRDefault="001D77EB">
            <w:r w:rsidRPr="00D93817"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-36195</wp:posOffset>
                  </wp:positionV>
                  <wp:extent cx="1476375" cy="952500"/>
                  <wp:effectExtent l="0" t="0" r="0" b="0"/>
                  <wp:wrapSquare wrapText="right"/>
                  <wp:docPr id="8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6" w:type="dxa"/>
          </w:tcPr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ru-RU"/>
              </w:rPr>
            </w:pPr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РЕПУБЛИКА СРБИЈА</w:t>
            </w:r>
          </w:p>
          <w:p w:rsidR="004049EB" w:rsidRPr="00D93817" w:rsidRDefault="004049EB"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4049EB" w:rsidRPr="00D93817" w:rsidRDefault="004049EB">
            <w:pPr>
              <w:rPr>
                <w:lang w:val="sr-Latn-RS"/>
              </w:rPr>
            </w:pPr>
          </w:p>
          <w:p w:rsidR="004049EB" w:rsidRPr="00D93817" w:rsidRDefault="004049EB">
            <w:pPr>
              <w:ind w:right="180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4049EB" w:rsidRPr="00D93817" w:rsidRDefault="004049EB">
            <w:r w:rsidRPr="00D93817">
              <w:rPr>
                <w:rFonts w:ascii="Calibri" w:hAnsi="Calibri"/>
                <w:b/>
                <w:sz w:val="20"/>
                <w:szCs w:val="20"/>
                <w:lang w:val="ru-RU"/>
              </w:rPr>
              <w:t>ВИСОКО ОБРАЗОВАЊЕ И НАУЧНОИСТРАЖИВАЧКУ ДЕЛАТНОСТ</w:t>
            </w:r>
          </w:p>
        </w:tc>
      </w:tr>
    </w:tbl>
    <w:p w:rsidR="00841CAF" w:rsidRPr="00D93817" w:rsidRDefault="00841CAF" w:rsidP="00841CAF">
      <w:pPr>
        <w:ind w:left="5040" w:right="112" w:firstLine="205"/>
        <w:rPr>
          <w:rFonts w:ascii="Calibri" w:hAnsi="Calibri"/>
          <w:b/>
          <w:sz w:val="22"/>
          <w:szCs w:val="22"/>
          <w:lang w:val="sr-Latn-RS"/>
        </w:rPr>
      </w:pPr>
    </w:p>
    <w:p w:rsidR="009152FC" w:rsidRDefault="009A48BD" w:rsidP="00C166DF">
      <w:pPr>
        <w:ind w:right="180" w:firstLine="720"/>
        <w:jc w:val="both"/>
        <w:rPr>
          <w:rFonts w:ascii="Calibri" w:hAnsi="Calibri"/>
          <w:sz w:val="20"/>
          <w:szCs w:val="20"/>
          <w:lang w:val="sr-Cyrl-RS"/>
        </w:rPr>
      </w:pPr>
      <w:r w:rsidRPr="0025189E">
        <w:rPr>
          <w:rFonts w:ascii="Calibri" w:hAnsi="Calibri" w:cs="Calibri"/>
          <w:sz w:val="20"/>
          <w:szCs w:val="20"/>
          <w:lang w:val="sr-Cyrl-RS"/>
        </w:rPr>
        <w:t>На основу</w:t>
      </w:r>
      <w:r w:rsidRPr="0025189E">
        <w:rPr>
          <w:rFonts w:ascii="Calibri" w:hAnsi="Calibri" w:cs="Calibri"/>
          <w:bCs/>
          <w:sz w:val="20"/>
          <w:szCs w:val="20"/>
          <w:lang w:val="sr-Cyrl-RS"/>
        </w:rPr>
        <w:t xml:space="preserve"> чл. 16. 24. став 2. и 40. Покрајинске скупштинске одлуке о 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покрајинској управи (</w:t>
      </w:r>
      <w:r w:rsidRPr="0025189E">
        <w:rPr>
          <w:rFonts w:ascii="Calibri" w:hAnsi="Calibri" w:cs="Calibri"/>
          <w:bCs/>
          <w:color w:val="000000"/>
          <w:sz w:val="20"/>
          <w:szCs w:val="20"/>
        </w:rPr>
        <w:t>„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Сл. лист АП Војводине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Latn-RS"/>
        </w:rPr>
        <w:t>“</w:t>
      </w:r>
      <w:r w:rsidRPr="0025189E">
        <w:rPr>
          <w:rFonts w:ascii="Calibri" w:hAnsi="Calibri" w:cs="Calibri"/>
          <w:bCs/>
          <w:color w:val="000000"/>
          <w:sz w:val="20"/>
          <w:szCs w:val="20"/>
          <w:lang w:val="sr-Cyrl-RS"/>
        </w:rPr>
        <w:t>, бр. 37/2014, 54/2014 - др. одлука, 37/2016, 29/2017, 24/2019, 66/2020, 38/2021 и 22/2025</w:t>
      </w:r>
      <w:r w:rsidRPr="0025189E">
        <w:rPr>
          <w:rFonts w:ascii="Calibri" w:hAnsi="Calibri" w:cs="Calibri"/>
          <w:bCs/>
          <w:sz w:val="20"/>
          <w:szCs w:val="20"/>
          <w:lang w:val="sr-Cyrl-RS"/>
        </w:rPr>
        <w:t>)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>, чл. 11. 22.</w:t>
      </w:r>
      <w:r w:rsidRPr="0025189E">
        <w:rPr>
          <w:rFonts w:ascii="Calibri" w:hAnsi="Calibri" w:cs="Calibri"/>
          <w:sz w:val="20"/>
          <w:szCs w:val="20"/>
          <w:lang w:val="sr-Latn-RS" w:eastAsia="sr-Latn-RS"/>
        </w:rPr>
        <w:t xml:space="preserve"> 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 xml:space="preserve">и 23. Покрајинске скупштинске одлуке о буџету Аутономне покрајине Војводине за 2026. годину </w:t>
      </w:r>
      <w:r w:rsidRPr="0025189E">
        <w:rPr>
          <w:rFonts w:ascii="Calibri" w:hAnsi="Calibri" w:cs="Calibri"/>
          <w:sz w:val="20"/>
          <w:szCs w:val="20"/>
          <w:lang w:val="sr-Cyrl-RS"/>
        </w:rPr>
        <w:t xml:space="preserve"> </w:t>
      </w:r>
      <w:r w:rsidRPr="0025189E">
        <w:rPr>
          <w:rFonts w:ascii="Calibri" w:hAnsi="Calibri" w:cs="Calibri"/>
          <w:sz w:val="20"/>
          <w:szCs w:val="20"/>
          <w:lang w:val="sr-Cyrl-CS"/>
        </w:rPr>
        <w:t>(„Сл. лист АП Војводине“, бр. 63/2025)</w:t>
      </w:r>
      <w:r w:rsidRPr="0025189E">
        <w:rPr>
          <w:rFonts w:ascii="Calibri" w:hAnsi="Calibri" w:cs="Calibri"/>
          <w:sz w:val="20"/>
          <w:szCs w:val="20"/>
          <w:lang w:val="sr-Cyrl-RS" w:eastAsia="sr-Latn-RS"/>
        </w:rPr>
        <w:t>, чл. 2. и 3. Покрајинске скупштинскe одлукe о додели буџетских средстава за финансирање и суфинансирање програмских активности и пројеката у области високог образовања, студентског стандарда и научноистраживачке делатности у Аутономној покрајини Војводини („Сл. лист АП Војводине“, бр. 9/2021)</w:t>
      </w:r>
      <w:r>
        <w:rPr>
          <w:rFonts w:ascii="Calibri" w:hAnsi="Calibri" w:cs="Calibri"/>
          <w:sz w:val="20"/>
          <w:szCs w:val="20"/>
          <w:lang w:val="sr-Latn-RS" w:eastAsia="sr-Latn-RS"/>
        </w:rPr>
        <w:t xml:space="preserve"> </w:t>
      </w:r>
      <w:r w:rsidR="0056696A" w:rsidRPr="00FF53CF">
        <w:rPr>
          <w:rFonts w:ascii="Calibri" w:hAnsi="Calibri"/>
          <w:sz w:val="20"/>
          <w:szCs w:val="20"/>
          <w:lang w:val="sr-Cyrl-RS"/>
        </w:rPr>
        <w:t xml:space="preserve">и члана </w:t>
      </w:r>
      <w:r w:rsidR="008A0C8F" w:rsidRPr="00FF53CF">
        <w:rPr>
          <w:rFonts w:ascii="Calibri" w:hAnsi="Calibri"/>
          <w:sz w:val="20"/>
          <w:szCs w:val="20"/>
          <w:lang w:val="sr-Cyrl-RS"/>
        </w:rPr>
        <w:t>4</w:t>
      </w:r>
      <w:r w:rsidR="0056696A" w:rsidRPr="00FF53CF">
        <w:rPr>
          <w:rFonts w:ascii="Calibri" w:hAnsi="Calibri"/>
          <w:sz w:val="20"/>
          <w:szCs w:val="20"/>
          <w:lang w:val="sr-Cyrl-RS"/>
        </w:rPr>
        <w:t xml:space="preserve">. </w:t>
      </w:r>
      <w:r w:rsidR="009711EE" w:rsidRPr="00FF53CF">
        <w:rPr>
          <w:rFonts w:ascii="Calibri" w:hAnsi="Calibri"/>
          <w:sz w:val="20"/>
          <w:szCs w:val="20"/>
          <w:lang w:val="sr-Cyrl-CS"/>
        </w:rPr>
        <w:t xml:space="preserve">Правилника </w:t>
      </w:r>
      <w:r w:rsidR="008A0C8F" w:rsidRPr="00FF53CF">
        <w:rPr>
          <w:rFonts w:ascii="Calibri" w:hAnsi="Calibri"/>
          <w:sz w:val="20"/>
          <w:szCs w:val="20"/>
          <w:lang w:val="sr-Cyrl-CS"/>
        </w:rPr>
        <w:t xml:space="preserve">о критеријумима за финансирање краткорочних пројеката од интереса за развој </w:t>
      </w:r>
      <w:r w:rsidR="008A0C8F" w:rsidRPr="005A3078">
        <w:rPr>
          <w:rFonts w:ascii="Calibri" w:hAnsi="Calibri"/>
          <w:sz w:val="20"/>
          <w:szCs w:val="20"/>
          <w:lang w:val="sr-Cyrl-CS"/>
        </w:rPr>
        <w:t>научноистраживачке делатности у Аутономној покрајини Војводини</w:t>
      </w:r>
      <w:r>
        <w:rPr>
          <w:rFonts w:ascii="Calibri" w:hAnsi="Calibri"/>
          <w:sz w:val="20"/>
          <w:szCs w:val="20"/>
          <w:lang w:val="sr-Cyrl-RS"/>
        </w:rPr>
        <w:t xml:space="preserve"> </w:t>
      </w:r>
      <w:r w:rsidR="0025310B" w:rsidRPr="005A3078">
        <w:rPr>
          <w:rFonts w:ascii="Calibri" w:hAnsi="Calibri" w:cs="TimesNewRoman"/>
          <w:sz w:val="20"/>
          <w:szCs w:val="20"/>
        </w:rPr>
        <w:t>(„Сл</w:t>
      </w:r>
      <w:r w:rsidR="005A3078" w:rsidRPr="005A3078">
        <w:rPr>
          <w:rFonts w:ascii="Calibri" w:hAnsi="Calibri" w:cs="TimesNewRoman"/>
          <w:sz w:val="20"/>
          <w:szCs w:val="20"/>
        </w:rPr>
        <w:t>ужбени лист АП Војводине", бр. 41</w:t>
      </w:r>
      <w:r w:rsidR="0025310B" w:rsidRPr="005A3078">
        <w:rPr>
          <w:rFonts w:ascii="Calibri" w:hAnsi="Calibri" w:cs="TimesNewRoman"/>
          <w:sz w:val="20"/>
          <w:szCs w:val="20"/>
        </w:rPr>
        <w:t>/202</w:t>
      </w:r>
      <w:r w:rsidR="005A3078" w:rsidRPr="005A3078">
        <w:rPr>
          <w:rFonts w:ascii="Calibri" w:hAnsi="Calibri" w:cs="TimesNewRoman"/>
          <w:sz w:val="20"/>
          <w:szCs w:val="20"/>
        </w:rPr>
        <w:t>5</w:t>
      </w:r>
      <w:r w:rsidR="0025310B" w:rsidRPr="005A3078">
        <w:rPr>
          <w:rFonts w:ascii="Calibri" w:hAnsi="Calibri" w:cs="TimesNewRoman"/>
          <w:sz w:val="20"/>
          <w:szCs w:val="20"/>
        </w:rPr>
        <w:t>)</w:t>
      </w:r>
      <w:r w:rsidR="008A0C8F" w:rsidRPr="005A3078">
        <w:rPr>
          <w:rFonts w:ascii="Calibri" w:hAnsi="Calibri"/>
          <w:sz w:val="20"/>
          <w:szCs w:val="20"/>
          <w:lang w:val="sr-Cyrl-CS"/>
        </w:rPr>
        <w:t xml:space="preserve">, </w:t>
      </w:r>
      <w:r w:rsidR="009711EE" w:rsidRPr="005A3078">
        <w:rPr>
          <w:rFonts w:ascii="Calibri" w:hAnsi="Calibri"/>
          <w:sz w:val="20"/>
          <w:szCs w:val="20"/>
          <w:lang w:val="sr-Cyrl-CS"/>
        </w:rPr>
        <w:t>Покрајински</w:t>
      </w:r>
      <w:r w:rsidR="009711EE" w:rsidRPr="00FF53CF">
        <w:rPr>
          <w:rFonts w:ascii="Calibri" w:hAnsi="Calibri"/>
          <w:sz w:val="20"/>
          <w:szCs w:val="20"/>
          <w:lang w:val="sr-Cyrl-CS"/>
        </w:rPr>
        <w:t xml:space="preserve"> секретаријат за високо</w:t>
      </w:r>
      <w:r w:rsidR="009711EE" w:rsidRPr="00FF53CF">
        <w:rPr>
          <w:rFonts w:ascii="Calibri" w:hAnsi="Calibri"/>
          <w:sz w:val="20"/>
          <w:szCs w:val="20"/>
          <w:lang w:val="sr-Cyrl-RS"/>
        </w:rPr>
        <w:t xml:space="preserve"> </w:t>
      </w:r>
      <w:r w:rsidR="0056696A" w:rsidRPr="00FF53CF">
        <w:rPr>
          <w:rFonts w:ascii="Calibri" w:hAnsi="Calibri"/>
          <w:sz w:val="20"/>
          <w:szCs w:val="20"/>
          <w:lang w:val="sr-Cyrl-RS"/>
        </w:rPr>
        <w:t>образовање и научноистраживачку делатност расписује</w:t>
      </w:r>
    </w:p>
    <w:p w:rsidR="003F2FA0" w:rsidRPr="00D93817" w:rsidRDefault="00A973D0" w:rsidP="003702B8">
      <w:pPr>
        <w:spacing w:before="240"/>
        <w:ind w:right="112"/>
        <w:jc w:val="center"/>
        <w:rPr>
          <w:rFonts w:ascii="Calibri" w:hAnsi="Calibri"/>
          <w:b/>
          <w:sz w:val="22"/>
          <w:szCs w:val="22"/>
          <w:lang w:val="sr-Latn-RS"/>
        </w:rPr>
      </w:pPr>
      <w:r w:rsidRPr="00D93817">
        <w:rPr>
          <w:rFonts w:ascii="Calibri" w:hAnsi="Calibri"/>
          <w:b/>
          <w:sz w:val="22"/>
          <w:szCs w:val="22"/>
          <w:lang w:val="sr-Cyrl-CS"/>
        </w:rPr>
        <w:t>ЈАВНИ КОНКУРС</w:t>
      </w:r>
    </w:p>
    <w:p w:rsidR="00AF0964" w:rsidRPr="00D93817" w:rsidRDefault="003F2FA0" w:rsidP="0009294B">
      <w:pPr>
        <w:ind w:right="112"/>
        <w:jc w:val="center"/>
        <w:rPr>
          <w:rFonts w:ascii="Calibri" w:hAnsi="Calibri"/>
          <w:b/>
          <w:sz w:val="20"/>
          <w:szCs w:val="20"/>
          <w:lang w:val="sr-Latn-RS"/>
        </w:rPr>
      </w:pPr>
      <w:r w:rsidRPr="00D93817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BC434C" w:rsidRPr="00D93817">
        <w:rPr>
          <w:rFonts w:ascii="Calibri" w:hAnsi="Calibri"/>
          <w:b/>
          <w:sz w:val="20"/>
          <w:szCs w:val="20"/>
          <w:lang w:val="sr-Cyrl-CS"/>
        </w:rPr>
        <w:t xml:space="preserve">ЗА </w:t>
      </w:r>
      <w:r w:rsidR="007C7423" w:rsidRPr="007C7423">
        <w:rPr>
          <w:rFonts w:ascii="Calibri" w:hAnsi="Calibri"/>
          <w:b/>
          <w:sz w:val="20"/>
          <w:szCs w:val="20"/>
          <w:lang w:val="sr-Cyrl-CS"/>
        </w:rPr>
        <w:t>ФИНАНСИРАЊЕ КРАТКОРОЧНИХ ПРОЈЕКАТА ОД ИНТЕРЕСА ЗА РАЗВОЈ НАУЧНОИСТРАЖИВАЧКЕ ДЕЛАТНОСТИ У АУТОНОМНОЈ ПОКРАЈИНИ ВОЈВОДИНИ</w:t>
      </w:r>
      <w:r w:rsidR="000A67F3" w:rsidRPr="000A67F3">
        <w:t xml:space="preserve"> </w:t>
      </w:r>
      <w:r w:rsidR="000A67F3" w:rsidRPr="000A67F3">
        <w:rPr>
          <w:rFonts w:ascii="Calibri" w:hAnsi="Calibri"/>
          <w:b/>
          <w:sz w:val="20"/>
          <w:szCs w:val="20"/>
          <w:lang w:val="sr-Cyrl-CS"/>
        </w:rPr>
        <w:t>У 202</w:t>
      </w:r>
      <w:r w:rsidR="009A48BD">
        <w:rPr>
          <w:rFonts w:ascii="Calibri" w:hAnsi="Calibri"/>
          <w:b/>
          <w:sz w:val="20"/>
          <w:szCs w:val="20"/>
          <w:lang w:val="sr-Latn-RS"/>
        </w:rPr>
        <w:t>6</w:t>
      </w:r>
      <w:r w:rsidR="000A67F3" w:rsidRPr="000A67F3">
        <w:rPr>
          <w:rFonts w:ascii="Calibri" w:hAnsi="Calibri"/>
          <w:b/>
          <w:sz w:val="20"/>
          <w:szCs w:val="20"/>
          <w:lang w:val="sr-Cyrl-CS"/>
        </w:rPr>
        <w:t>. ГОДИНИ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1.</w:t>
      </w:r>
    </w:p>
    <w:p w:rsidR="00BC434C" w:rsidRPr="007C7423" w:rsidRDefault="00AF0964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</w:t>
      </w:r>
      <w:r w:rsidR="00A973D0" w:rsidRPr="00D93817">
        <w:rPr>
          <w:rFonts w:ascii="Calibri" w:hAnsi="Calibri"/>
          <w:sz w:val="20"/>
          <w:szCs w:val="20"/>
          <w:lang w:val="sr-Cyrl-CS"/>
        </w:rPr>
        <w:t xml:space="preserve">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A973D0" w:rsidRPr="00D93817">
        <w:rPr>
          <w:rFonts w:ascii="Calibri" w:hAnsi="Calibri"/>
          <w:sz w:val="20"/>
          <w:szCs w:val="20"/>
          <w:lang w:val="sr-Cyrl-CS"/>
        </w:rPr>
        <w:t xml:space="preserve">Покрајински </w:t>
      </w:r>
      <w:r w:rsidRPr="00D93817">
        <w:rPr>
          <w:rFonts w:ascii="Calibri" w:hAnsi="Calibri"/>
          <w:sz w:val="20"/>
          <w:szCs w:val="20"/>
          <w:lang w:val="sr-Cyrl-CS"/>
        </w:rPr>
        <w:t>секретаријат за</w:t>
      </w:r>
      <w:r w:rsidR="00BC434C" w:rsidRPr="00D93817">
        <w:rPr>
          <w:rFonts w:ascii="Calibri" w:hAnsi="Calibri"/>
          <w:sz w:val="20"/>
          <w:szCs w:val="20"/>
          <w:lang w:val="sr-Cyrl-CS"/>
        </w:rPr>
        <w:t xml:space="preserve"> </w:t>
      </w:r>
      <w:r w:rsidR="00841CAF" w:rsidRPr="00D93817">
        <w:rPr>
          <w:rFonts w:ascii="Calibri" w:hAnsi="Calibri"/>
          <w:sz w:val="20"/>
          <w:szCs w:val="20"/>
          <w:lang w:val="sr-Cyrl-CS"/>
        </w:rPr>
        <w:t xml:space="preserve">високо образовање и научноистраживачку делатност </w:t>
      </w:r>
      <w:r w:rsidR="00FE5D07" w:rsidRPr="00D93817">
        <w:rPr>
          <w:rFonts w:ascii="Calibri" w:hAnsi="Calibri"/>
          <w:sz w:val="20"/>
          <w:szCs w:val="20"/>
          <w:lang w:val="sr-Cyrl-CS"/>
        </w:rPr>
        <w:t xml:space="preserve">(у даљем тексту: Секретаријат) </w:t>
      </w:r>
      <w:r w:rsidRPr="00D93817">
        <w:rPr>
          <w:rFonts w:ascii="Calibri" w:hAnsi="Calibri"/>
          <w:sz w:val="20"/>
          <w:szCs w:val="20"/>
          <w:lang w:val="sr-Cyrl-CS"/>
        </w:rPr>
        <w:t>финансира</w:t>
      </w:r>
      <w:r w:rsidR="00FE5D07" w:rsidRPr="00D93817">
        <w:rPr>
          <w:rFonts w:ascii="Calibri" w:hAnsi="Calibri"/>
          <w:sz w:val="20"/>
          <w:szCs w:val="20"/>
          <w:lang w:val="sr-Cyrl-CS"/>
        </w:rPr>
        <w:t>ће</w:t>
      </w:r>
      <w:r w:rsidRPr="00D93817">
        <w:rPr>
          <w:rFonts w:ascii="Calibri" w:hAnsi="Calibri"/>
          <w:sz w:val="20"/>
          <w:szCs w:val="20"/>
          <w:lang w:val="sr-Cyrl-CS"/>
        </w:rPr>
        <w:t xml:space="preserve"> </w:t>
      </w:r>
      <w:r w:rsidRPr="007C7423">
        <w:rPr>
          <w:rFonts w:ascii="Calibri" w:hAnsi="Calibri"/>
          <w:sz w:val="20"/>
          <w:szCs w:val="20"/>
          <w:lang w:val="sr-Cyrl-CS"/>
        </w:rPr>
        <w:t>краткорочне пројекте од интереса за</w:t>
      </w:r>
      <w:r w:rsidR="00BC434C" w:rsidRPr="007C7423">
        <w:rPr>
          <w:rFonts w:ascii="Calibri" w:hAnsi="Calibri"/>
          <w:sz w:val="20"/>
          <w:szCs w:val="20"/>
          <w:lang w:val="sr-Cyrl-CS"/>
        </w:rPr>
        <w:t xml:space="preserve"> развој </w:t>
      </w:r>
      <w:r w:rsidR="007C7423" w:rsidRPr="007C7423">
        <w:rPr>
          <w:rFonts w:ascii="Calibri" w:hAnsi="Calibri"/>
          <w:sz w:val="20"/>
          <w:szCs w:val="20"/>
          <w:lang w:val="sr-Cyrl-CS"/>
        </w:rPr>
        <w:t xml:space="preserve">научноистраживачке делатности </w:t>
      </w:r>
      <w:r w:rsidR="00BC434C" w:rsidRPr="007C7423">
        <w:rPr>
          <w:rFonts w:ascii="Calibri" w:hAnsi="Calibri"/>
          <w:sz w:val="20"/>
          <w:szCs w:val="20"/>
          <w:lang w:val="sr-Cyrl-CS"/>
        </w:rPr>
        <w:t>у АП Војводини</w:t>
      </w:r>
      <w:r w:rsidRPr="007C7423">
        <w:rPr>
          <w:rFonts w:ascii="Calibri" w:hAnsi="Calibri"/>
          <w:sz w:val="20"/>
          <w:szCs w:val="20"/>
          <w:lang w:val="sr-Cyrl-CS"/>
        </w:rPr>
        <w:t>.</w:t>
      </w:r>
      <w:r w:rsidR="00BC434C" w:rsidRPr="007C7423">
        <w:rPr>
          <w:rFonts w:ascii="Calibri" w:hAnsi="Calibri"/>
          <w:sz w:val="20"/>
          <w:szCs w:val="20"/>
          <w:lang w:val="sr-Cyrl-CS"/>
        </w:rPr>
        <w:t xml:space="preserve"> </w:t>
      </w:r>
      <w:r w:rsidRPr="007C7423">
        <w:rPr>
          <w:rFonts w:ascii="Calibri" w:hAnsi="Calibri"/>
          <w:sz w:val="20"/>
          <w:szCs w:val="20"/>
          <w:lang w:val="sr-Cyrl-CS"/>
        </w:rPr>
        <w:t xml:space="preserve"> </w:t>
      </w:r>
    </w:p>
    <w:p w:rsidR="00BC434C" w:rsidRPr="007C7423" w:rsidRDefault="007C7423" w:rsidP="007C7423">
      <w:pPr>
        <w:autoSpaceDE w:val="0"/>
        <w:autoSpaceDN w:val="0"/>
        <w:adjustRightInd w:val="0"/>
        <w:ind w:right="112" w:firstLine="720"/>
        <w:jc w:val="both"/>
        <w:rPr>
          <w:rFonts w:ascii="Calibri" w:hAnsi="Calibri" w:cs="TimesNewRoman"/>
          <w:sz w:val="20"/>
          <w:szCs w:val="20"/>
          <w:lang w:val="sr-Cyrl-CS"/>
        </w:rPr>
      </w:pPr>
      <w:r w:rsidRPr="007C7423">
        <w:rPr>
          <w:rFonts w:ascii="Calibri" w:hAnsi="Calibri" w:cs="TimesNewRoman"/>
          <w:sz w:val="20"/>
          <w:szCs w:val="20"/>
          <w:lang w:val="sr-Cyrl-CS"/>
        </w:rPr>
        <w:t xml:space="preserve">Циљ финансирања </w:t>
      </w:r>
      <w:r w:rsidRPr="007C7423">
        <w:rPr>
          <w:rFonts w:ascii="Calibri" w:hAnsi="Calibri" w:cs="TimesNewRoman,Bold"/>
          <w:bCs/>
          <w:sz w:val="20"/>
          <w:szCs w:val="20"/>
          <w:lang w:val="sr-Cyrl-CS"/>
        </w:rPr>
        <w:t xml:space="preserve">краткорочних пројеката јесте унапређивање </w:t>
      </w:r>
      <w:r w:rsidRPr="007C7423">
        <w:rPr>
          <w:rFonts w:ascii="Calibri" w:hAnsi="Calibri" w:cs="TimesNewRoman"/>
          <w:sz w:val="20"/>
          <w:szCs w:val="20"/>
          <w:lang w:val="sr-Cyrl-CS"/>
        </w:rPr>
        <w:t xml:space="preserve">квалитета </w:t>
      </w:r>
      <w:r w:rsidRPr="007C7423">
        <w:rPr>
          <w:rFonts w:ascii="Calibri" w:hAnsi="Calibri" w:cs="TimesNewRoman"/>
          <w:sz w:val="20"/>
          <w:szCs w:val="20"/>
          <w:lang w:val="sr-Cyrl-RS"/>
        </w:rPr>
        <w:t>научноистраживачке делатности</w:t>
      </w:r>
      <w:r w:rsidRPr="007C7423">
        <w:rPr>
          <w:rFonts w:ascii="Calibri" w:hAnsi="Calibri" w:cs="TimesNewRoman"/>
          <w:sz w:val="20"/>
          <w:szCs w:val="20"/>
          <w:lang w:val="sr-Cyrl-CS"/>
        </w:rPr>
        <w:t>, научних резултата и инфраструктуре, као и повећање ефективности у њиховој примени.</w:t>
      </w:r>
    </w:p>
    <w:p w:rsidR="00F90C73" w:rsidRPr="00C166DF" w:rsidRDefault="000028CD" w:rsidP="00C166DF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 w:rsidRPr="001D37B2">
        <w:rPr>
          <w:rFonts w:ascii="Calibri" w:hAnsi="Calibri"/>
          <w:sz w:val="20"/>
          <w:szCs w:val="20"/>
          <w:lang w:val="sr-Cyrl-CS"/>
        </w:rPr>
        <w:t>Овим конкурсом и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</w:t>
      </w:r>
      <w:r w:rsidR="00FE5D07" w:rsidRPr="001D37B2">
        <w:rPr>
          <w:rFonts w:ascii="Calibri" w:hAnsi="Calibri"/>
          <w:sz w:val="20"/>
          <w:szCs w:val="20"/>
          <w:lang w:val="sr-Cyrl-CS"/>
        </w:rPr>
        <w:t>ф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инансијским планом </w:t>
      </w:r>
      <w:r w:rsidR="00ED39E3" w:rsidRPr="001D37B2">
        <w:rPr>
          <w:rFonts w:ascii="Calibri" w:hAnsi="Calibri"/>
          <w:sz w:val="20"/>
          <w:szCs w:val="20"/>
          <w:lang w:val="sr-Cyrl-CS"/>
        </w:rPr>
        <w:t>Секретаријата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п</w:t>
      </w:r>
      <w:r w:rsidRPr="001D37B2">
        <w:rPr>
          <w:rFonts w:ascii="Calibri" w:hAnsi="Calibri"/>
          <w:sz w:val="20"/>
          <w:szCs w:val="20"/>
          <w:lang w:val="sr-Cyrl-CS"/>
        </w:rPr>
        <w:t>редвиђено</w:t>
      </w:r>
      <w:r w:rsidR="00AF0964" w:rsidRPr="001D37B2">
        <w:rPr>
          <w:rFonts w:ascii="Calibri" w:hAnsi="Calibri"/>
          <w:sz w:val="20"/>
          <w:szCs w:val="20"/>
          <w:lang w:val="sr-Cyrl-CS"/>
        </w:rPr>
        <w:t xml:space="preserve"> </w:t>
      </w:r>
      <w:r w:rsidR="002D5F32" w:rsidRPr="001D37B2">
        <w:rPr>
          <w:rFonts w:ascii="Calibri" w:hAnsi="Calibri"/>
          <w:sz w:val="20"/>
          <w:szCs w:val="20"/>
          <w:lang w:val="sr-Cyrl-CS"/>
        </w:rPr>
        <w:t xml:space="preserve">је да се издвоји </w:t>
      </w:r>
      <w:r w:rsidR="002D5F32" w:rsidRPr="00F43376">
        <w:rPr>
          <w:rFonts w:ascii="Calibri" w:hAnsi="Calibri"/>
          <w:sz w:val="20"/>
          <w:szCs w:val="20"/>
          <w:lang w:val="sr-Cyrl-CS"/>
        </w:rPr>
        <w:t>укупно</w:t>
      </w:r>
      <w:r w:rsidR="00AF0964" w:rsidRPr="00F43376">
        <w:rPr>
          <w:rFonts w:ascii="Calibri" w:hAnsi="Calibri"/>
          <w:sz w:val="20"/>
          <w:szCs w:val="20"/>
          <w:lang w:val="sr-Cyrl-CS"/>
        </w:rPr>
        <w:t xml:space="preserve"> </w:t>
      </w:r>
      <w:r w:rsidR="00D11810">
        <w:rPr>
          <w:rFonts w:ascii="Calibri" w:hAnsi="Calibri"/>
          <w:b/>
          <w:sz w:val="20"/>
          <w:szCs w:val="20"/>
          <w:lang w:val="sr-Latn-RS"/>
        </w:rPr>
        <w:t>2</w:t>
      </w:r>
      <w:r w:rsidR="009A48BD">
        <w:rPr>
          <w:rFonts w:ascii="Calibri" w:hAnsi="Calibri"/>
          <w:b/>
          <w:sz w:val="20"/>
          <w:szCs w:val="20"/>
          <w:lang w:val="sr-Cyrl-RS"/>
        </w:rPr>
        <w:t>5</w:t>
      </w:r>
      <w:r w:rsidR="004E20FE" w:rsidRPr="00404B31">
        <w:rPr>
          <w:rFonts w:ascii="Calibri" w:hAnsi="Calibri"/>
          <w:b/>
          <w:sz w:val="20"/>
          <w:szCs w:val="20"/>
          <w:lang w:val="ru-RU"/>
        </w:rPr>
        <w:t>.</w:t>
      </w:r>
      <w:r w:rsidR="008E0397" w:rsidRPr="00404B31">
        <w:rPr>
          <w:rFonts w:ascii="Calibri" w:hAnsi="Calibri"/>
          <w:b/>
          <w:sz w:val="20"/>
          <w:szCs w:val="20"/>
          <w:lang w:val="ru-RU"/>
        </w:rPr>
        <w:t>0</w:t>
      </w:r>
      <w:r w:rsidR="004E20FE" w:rsidRPr="00404B31">
        <w:rPr>
          <w:rFonts w:ascii="Calibri" w:hAnsi="Calibri"/>
          <w:b/>
          <w:sz w:val="20"/>
          <w:szCs w:val="20"/>
          <w:lang w:val="ru-RU"/>
        </w:rPr>
        <w:t>00.000,00</w:t>
      </w:r>
      <w:r w:rsidR="00ED39E3" w:rsidRPr="00404B31">
        <w:rPr>
          <w:rFonts w:ascii="Calibri" w:hAnsi="Calibri"/>
          <w:b/>
          <w:sz w:val="20"/>
          <w:szCs w:val="20"/>
          <w:lang w:val="sr-Cyrl-CS"/>
        </w:rPr>
        <w:t xml:space="preserve"> динара</w:t>
      </w:r>
      <w:r w:rsidR="00ED39E3" w:rsidRPr="001D37B2">
        <w:rPr>
          <w:rFonts w:ascii="Calibri" w:hAnsi="Calibri"/>
          <w:sz w:val="20"/>
          <w:szCs w:val="20"/>
          <w:lang w:val="sr-Cyrl-CS"/>
        </w:rPr>
        <w:t xml:space="preserve">, при чему је максималан износ по </w:t>
      </w:r>
      <w:r w:rsidR="00ED39E3" w:rsidRPr="00404B31">
        <w:rPr>
          <w:rFonts w:ascii="Calibri" w:hAnsi="Calibri"/>
          <w:sz w:val="20"/>
          <w:szCs w:val="20"/>
          <w:lang w:val="sr-Cyrl-CS"/>
        </w:rPr>
        <w:t xml:space="preserve">пројекту </w:t>
      </w:r>
      <w:r w:rsidR="002D5F32" w:rsidRPr="00404B31">
        <w:rPr>
          <w:rFonts w:ascii="Calibri" w:hAnsi="Calibri"/>
          <w:sz w:val="20"/>
          <w:szCs w:val="20"/>
          <w:lang w:val="sr-Cyrl-CS"/>
        </w:rPr>
        <w:t xml:space="preserve">‒ </w:t>
      </w:r>
      <w:r w:rsidR="002342E3" w:rsidRPr="002342E3">
        <w:rPr>
          <w:rFonts w:ascii="Calibri" w:hAnsi="Calibri"/>
          <w:b/>
          <w:sz w:val="20"/>
          <w:szCs w:val="20"/>
          <w:lang w:val="sr-Latn-RS"/>
        </w:rPr>
        <w:t>2</w:t>
      </w:r>
      <w:r w:rsidR="00ED39E3" w:rsidRPr="002342E3">
        <w:rPr>
          <w:rFonts w:ascii="Calibri" w:hAnsi="Calibri"/>
          <w:b/>
          <w:sz w:val="20"/>
          <w:szCs w:val="20"/>
          <w:lang w:val="sr-Cyrl-CS"/>
        </w:rPr>
        <w:t>.</w:t>
      </w:r>
      <w:r w:rsidR="00ED39E3" w:rsidRPr="00404B31">
        <w:rPr>
          <w:rFonts w:ascii="Calibri" w:hAnsi="Calibri"/>
          <w:b/>
          <w:sz w:val="20"/>
          <w:szCs w:val="20"/>
          <w:lang w:val="sr-Cyrl-CS"/>
        </w:rPr>
        <w:t>000.000,00 динара</w:t>
      </w:r>
      <w:r w:rsidR="00ED39E3" w:rsidRPr="001D37B2">
        <w:rPr>
          <w:rFonts w:ascii="Calibri" w:hAnsi="Calibri"/>
          <w:sz w:val="20"/>
          <w:szCs w:val="20"/>
          <w:lang w:val="sr-Cyrl-CS"/>
        </w:rPr>
        <w:t>.</w:t>
      </w:r>
      <w:r w:rsidR="003702B8">
        <w:rPr>
          <w:rFonts w:ascii="Calibri" w:hAnsi="Calibri"/>
          <w:sz w:val="20"/>
          <w:szCs w:val="20"/>
          <w:lang w:val="sr-Cyrl-CS"/>
        </w:rPr>
        <w:t xml:space="preserve"> </w:t>
      </w:r>
      <w:r w:rsidR="003702B8" w:rsidRPr="003702B8">
        <w:rPr>
          <w:rFonts w:ascii="Calibri" w:hAnsi="Calibri"/>
          <w:sz w:val="20"/>
          <w:szCs w:val="20"/>
          <w:lang w:val="sr-Cyrl-CS"/>
        </w:rPr>
        <w:t>Финансијске обавезе реализоваће се у складу с могућностима буџета АП Војводине.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2.</w:t>
      </w:r>
    </w:p>
    <w:p w:rsidR="00AF0964" w:rsidRPr="00D93817" w:rsidRDefault="004F4A59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3702B8" w:rsidRPr="003702B8">
        <w:rPr>
          <w:rFonts w:ascii="Calibri" w:hAnsi="Calibri"/>
          <w:sz w:val="20"/>
          <w:szCs w:val="20"/>
          <w:lang w:val="sr-Cyrl-CS"/>
        </w:rPr>
        <w:t>Конкурс је отворен од</w:t>
      </w:r>
      <w:r w:rsidR="00945C48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9A48BD">
        <w:rPr>
          <w:rFonts w:ascii="Calibri" w:hAnsi="Calibri"/>
          <w:b/>
          <w:sz w:val="20"/>
          <w:szCs w:val="20"/>
          <w:lang w:val="sr-Latn-RS"/>
        </w:rPr>
        <w:t>15</w:t>
      </w:r>
      <w:r w:rsidR="003702B8" w:rsidRPr="003702B8">
        <w:rPr>
          <w:rFonts w:ascii="Calibri" w:hAnsi="Calibri"/>
          <w:b/>
          <w:sz w:val="20"/>
          <w:szCs w:val="20"/>
          <w:lang w:val="sr-Cyrl-CS"/>
        </w:rPr>
        <w:t>.</w:t>
      </w:r>
      <w:r w:rsidR="00D11810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="009A48BD">
        <w:rPr>
          <w:rFonts w:ascii="Calibri" w:hAnsi="Calibri"/>
          <w:b/>
          <w:sz w:val="20"/>
          <w:szCs w:val="20"/>
          <w:lang w:val="sr-Latn-RS"/>
        </w:rPr>
        <w:t>a</w:t>
      </w:r>
      <w:r w:rsidR="000C02D5">
        <w:rPr>
          <w:rFonts w:ascii="Calibri" w:hAnsi="Calibri"/>
          <w:b/>
          <w:sz w:val="20"/>
          <w:szCs w:val="20"/>
          <w:lang w:val="sr-Cyrl-RS"/>
        </w:rPr>
        <w:t>прила</w:t>
      </w:r>
      <w:bookmarkStart w:id="0" w:name="_GoBack"/>
      <w:bookmarkEnd w:id="0"/>
      <w:r w:rsidR="003702B8" w:rsidRPr="003702B8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3702B8" w:rsidRPr="003702B8">
        <w:rPr>
          <w:rFonts w:ascii="Calibri" w:hAnsi="Calibri"/>
          <w:sz w:val="20"/>
          <w:szCs w:val="20"/>
          <w:lang w:val="sr-Cyrl-CS"/>
        </w:rPr>
        <w:t>до</w:t>
      </w:r>
      <w:r w:rsidR="008A4CDA">
        <w:rPr>
          <w:rFonts w:ascii="Calibri" w:hAnsi="Calibri"/>
          <w:b/>
          <w:sz w:val="20"/>
          <w:szCs w:val="20"/>
          <w:lang w:val="sr-Cyrl-CS"/>
        </w:rPr>
        <w:t xml:space="preserve"> </w:t>
      </w:r>
      <w:r w:rsidR="009A48BD">
        <w:rPr>
          <w:rFonts w:ascii="Calibri" w:hAnsi="Calibri"/>
          <w:b/>
          <w:sz w:val="20"/>
          <w:szCs w:val="20"/>
          <w:lang w:val="sr-Cyrl-CS"/>
        </w:rPr>
        <w:t>8</w:t>
      </w:r>
      <w:r w:rsidR="003702B8" w:rsidRPr="003702B8">
        <w:rPr>
          <w:rFonts w:ascii="Calibri" w:hAnsi="Calibri"/>
          <w:b/>
          <w:sz w:val="20"/>
          <w:szCs w:val="20"/>
          <w:lang w:val="sr-Cyrl-CS"/>
        </w:rPr>
        <w:t xml:space="preserve">. </w:t>
      </w:r>
      <w:r w:rsidR="009A48BD">
        <w:rPr>
          <w:rFonts w:ascii="Calibri" w:hAnsi="Calibri"/>
          <w:b/>
          <w:sz w:val="20"/>
          <w:szCs w:val="20"/>
          <w:lang w:val="sr-Cyrl-CS"/>
        </w:rPr>
        <w:t>маја</w:t>
      </w:r>
      <w:r w:rsidR="003702B8" w:rsidRPr="003702B8">
        <w:rPr>
          <w:rFonts w:ascii="Calibri" w:hAnsi="Calibri"/>
          <w:b/>
          <w:sz w:val="20"/>
          <w:szCs w:val="20"/>
          <w:lang w:val="sr-Cyrl-CS"/>
        </w:rPr>
        <w:t xml:space="preserve"> 202</w:t>
      </w:r>
      <w:r w:rsidR="009A48BD">
        <w:rPr>
          <w:rFonts w:ascii="Calibri" w:hAnsi="Calibri"/>
          <w:b/>
          <w:sz w:val="20"/>
          <w:szCs w:val="20"/>
          <w:lang w:val="sr-Cyrl-CS"/>
        </w:rPr>
        <w:t>6</w:t>
      </w:r>
      <w:r w:rsidR="003702B8" w:rsidRPr="00404B31">
        <w:rPr>
          <w:rFonts w:ascii="Calibri" w:hAnsi="Calibri"/>
          <w:b/>
          <w:sz w:val="20"/>
          <w:szCs w:val="20"/>
          <w:lang w:val="sr-Cyrl-CS"/>
        </w:rPr>
        <w:t>. године.</w:t>
      </w:r>
    </w:p>
    <w:p w:rsidR="00AF0964" w:rsidRPr="00D93817" w:rsidRDefault="00AF0964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3.</w:t>
      </w:r>
    </w:p>
    <w:p w:rsidR="003702B8" w:rsidRDefault="004F4A59" w:rsidP="003702B8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     </w:t>
      </w:r>
      <w:r w:rsidR="00BC434C" w:rsidRPr="00D93817">
        <w:rPr>
          <w:rFonts w:ascii="Calibri" w:hAnsi="Calibri"/>
          <w:sz w:val="20"/>
          <w:szCs w:val="20"/>
          <w:lang w:val="sr-Cyrl-CS"/>
        </w:rPr>
        <w:tab/>
      </w:r>
      <w:r w:rsidR="003702B8" w:rsidRPr="003702B8">
        <w:rPr>
          <w:rFonts w:ascii="Calibri" w:hAnsi="Calibri"/>
          <w:sz w:val="20"/>
          <w:szCs w:val="20"/>
          <w:lang w:val="sr-Cyrl-CS"/>
        </w:rPr>
        <w:t>Право учешћа на конкурсу имају регистроване научноистраживачке организације с територије АП Војводине, у складу са З</w:t>
      </w:r>
      <w:r w:rsidR="00C73F91">
        <w:rPr>
          <w:rFonts w:ascii="Calibri" w:hAnsi="Calibri"/>
          <w:sz w:val="20"/>
          <w:szCs w:val="20"/>
          <w:lang w:val="sr-Cyrl-CS"/>
        </w:rPr>
        <w:t>аконом о науци и истраживањима.</w:t>
      </w:r>
    </w:p>
    <w:p w:rsidR="003702B8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3702B8">
        <w:rPr>
          <w:rFonts w:ascii="Calibri" w:hAnsi="Calibri"/>
          <w:sz w:val="20"/>
          <w:szCs w:val="20"/>
          <w:lang w:val="sr-Cyrl-CS"/>
        </w:rPr>
        <w:t xml:space="preserve">У извођењу пројеката могу учествовати сви истраживачи с територије АП Војводине. </w:t>
      </w:r>
      <w:r w:rsidR="00945C48" w:rsidRPr="00945C48">
        <w:rPr>
          <w:rFonts w:ascii="Calibri" w:hAnsi="Calibri"/>
          <w:sz w:val="20"/>
          <w:szCs w:val="20"/>
          <w:lang w:val="sr-Cyrl-CS"/>
        </w:rPr>
        <w:t>Истраживачи морају да буду регистровани у обједињеном националном информационом систем</w:t>
      </w:r>
      <w:r w:rsidR="0027429F">
        <w:rPr>
          <w:rFonts w:ascii="Calibri" w:hAnsi="Calibri"/>
          <w:sz w:val="20"/>
          <w:szCs w:val="20"/>
          <w:lang w:val="sr-Cyrl-CS"/>
        </w:rPr>
        <w:t>у научноистраживачке делатности</w:t>
      </w:r>
      <w:r w:rsidR="00945C48" w:rsidRPr="00945C48">
        <w:rPr>
          <w:rFonts w:ascii="Calibri" w:hAnsi="Calibri"/>
          <w:sz w:val="20"/>
          <w:szCs w:val="20"/>
          <w:lang w:val="sr-Cyrl-CS"/>
        </w:rPr>
        <w:t xml:space="preserve"> еНаука</w:t>
      </w:r>
      <w:r w:rsidR="0027429F" w:rsidRPr="0027429F">
        <w:t xml:space="preserve"> </w:t>
      </w:r>
      <w:r w:rsidR="0027429F" w:rsidRPr="0027429F">
        <w:rPr>
          <w:rFonts w:ascii="Calibri" w:hAnsi="Calibri"/>
          <w:sz w:val="20"/>
          <w:szCs w:val="20"/>
          <w:lang w:val="sr-Cyrl-CS"/>
        </w:rPr>
        <w:t>или Картону научног радника</w:t>
      </w:r>
      <w:r w:rsidRPr="003702B8">
        <w:rPr>
          <w:rFonts w:ascii="Calibri" w:hAnsi="Calibri"/>
          <w:sz w:val="20"/>
          <w:szCs w:val="20"/>
          <w:lang w:val="sr-Cyrl-CS"/>
        </w:rPr>
        <w:t xml:space="preserve">. </w:t>
      </w:r>
    </w:p>
    <w:p w:rsidR="003702B8" w:rsidRPr="003702B8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3702B8">
        <w:rPr>
          <w:rFonts w:ascii="Calibri" w:hAnsi="Calibri"/>
          <w:sz w:val="20"/>
          <w:szCs w:val="20"/>
          <w:lang w:val="sr-Cyrl-CS"/>
        </w:rPr>
        <w:t xml:space="preserve">Истраживачки тим мора имати најмање </w:t>
      </w:r>
      <w:r w:rsidR="0027429F">
        <w:rPr>
          <w:rFonts w:ascii="Calibri" w:hAnsi="Calibri"/>
          <w:sz w:val="20"/>
          <w:szCs w:val="20"/>
          <w:lang w:val="sr-Cyrl-CS"/>
        </w:rPr>
        <w:t>4</w:t>
      </w:r>
      <w:r w:rsidRPr="003702B8">
        <w:rPr>
          <w:rFonts w:ascii="Calibri" w:hAnsi="Calibri"/>
          <w:sz w:val="20"/>
          <w:szCs w:val="20"/>
          <w:lang w:val="sr-Cyrl-CS"/>
        </w:rPr>
        <w:t xml:space="preserve">, а највише </w:t>
      </w:r>
      <w:r w:rsidR="0027429F">
        <w:rPr>
          <w:rFonts w:ascii="Calibri" w:hAnsi="Calibri"/>
          <w:sz w:val="20"/>
          <w:szCs w:val="20"/>
          <w:lang w:val="sr-Cyrl-CS"/>
        </w:rPr>
        <w:t>8</w:t>
      </w:r>
      <w:r w:rsidRPr="003702B8">
        <w:rPr>
          <w:rFonts w:ascii="Calibri" w:hAnsi="Calibri"/>
          <w:sz w:val="20"/>
          <w:szCs w:val="20"/>
          <w:lang w:val="sr-Cyrl-CS"/>
        </w:rPr>
        <w:t xml:space="preserve"> реализатора. </w:t>
      </w:r>
    </w:p>
    <w:p w:rsidR="00BC3436" w:rsidRPr="003829ED" w:rsidRDefault="003702B8" w:rsidP="003702B8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3702B8">
        <w:rPr>
          <w:rFonts w:ascii="Calibri" w:hAnsi="Calibri"/>
          <w:sz w:val="20"/>
          <w:szCs w:val="20"/>
          <w:lang w:val="sr-Cyrl-CS"/>
        </w:rPr>
        <w:t>Рок за реализацију пројекта јесте најдуже 12 месеци</w:t>
      </w:r>
      <w:r w:rsidR="003829ED">
        <w:rPr>
          <w:rFonts w:ascii="Calibri" w:hAnsi="Calibri"/>
          <w:sz w:val="20"/>
          <w:szCs w:val="20"/>
          <w:lang w:val="sr-Latn-RS"/>
        </w:rPr>
        <w:t>.</w:t>
      </w:r>
    </w:p>
    <w:p w:rsidR="00BC3436" w:rsidRPr="00D93817" w:rsidRDefault="00BC3436" w:rsidP="003702B8">
      <w:pPr>
        <w:spacing w:before="240"/>
        <w:ind w:right="112"/>
        <w:jc w:val="center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4.</w:t>
      </w:r>
    </w:p>
    <w:p w:rsidR="00923586" w:rsidRPr="00D93817" w:rsidRDefault="00923586" w:rsidP="00923586">
      <w:pPr>
        <w:ind w:right="112" w:firstLine="720"/>
        <w:jc w:val="both"/>
        <w:rPr>
          <w:rFonts w:ascii="Calibri" w:hAnsi="Calibri"/>
          <w:sz w:val="20"/>
          <w:szCs w:val="20"/>
          <w:lang w:val="ru-RU"/>
        </w:rPr>
      </w:pPr>
    </w:p>
    <w:p w:rsidR="00036FBD" w:rsidRPr="001721D9" w:rsidRDefault="00923586" w:rsidP="00923586">
      <w:pPr>
        <w:ind w:right="112" w:firstLine="720"/>
        <w:jc w:val="both"/>
        <w:rPr>
          <w:rFonts w:ascii="Calibri" w:hAnsi="Calibri"/>
          <w:sz w:val="20"/>
          <w:szCs w:val="20"/>
          <w:lang w:val="sr-Latn-RS"/>
        </w:rPr>
      </w:pPr>
      <w:r w:rsidRPr="00923586">
        <w:rPr>
          <w:rFonts w:ascii="Calibri" w:hAnsi="Calibri" w:cs="TimesNewRoman"/>
          <w:sz w:val="20"/>
          <w:szCs w:val="20"/>
          <w:lang w:val="sr-Cyrl-RS"/>
        </w:rPr>
        <w:t>Критеријими, поступак за избор и услови за учешће у извођењу пројеката ближе су одређени Правилником о критеријумима за финансирање краткорочних пројеката од интереса за развој научноистраживачке делатности у Аутономној покрајини Војводини</w:t>
      </w:r>
      <w:r w:rsidR="003702B8">
        <w:rPr>
          <w:rFonts w:ascii="Calibri" w:hAnsi="Calibri" w:cs="TimesNewRoman"/>
          <w:sz w:val="20"/>
          <w:szCs w:val="20"/>
          <w:lang w:val="sr-Cyrl-RS"/>
        </w:rPr>
        <w:t xml:space="preserve"> </w:t>
      </w:r>
      <w:r w:rsidR="003702B8" w:rsidRPr="003702B8">
        <w:rPr>
          <w:rFonts w:ascii="Calibri" w:hAnsi="Calibri" w:cs="TimesNewRoman"/>
          <w:sz w:val="20"/>
          <w:szCs w:val="20"/>
          <w:lang w:val="sr-Cyrl-RS"/>
        </w:rPr>
        <w:t>(у даљем тексту: Правилник).</w:t>
      </w:r>
    </w:p>
    <w:p w:rsidR="003702B8" w:rsidRDefault="003702B8" w:rsidP="00BB179B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3702B8">
        <w:rPr>
          <w:rFonts w:ascii="Calibri" w:hAnsi="Calibri"/>
          <w:sz w:val="20"/>
          <w:szCs w:val="20"/>
          <w:lang w:val="sr-Cyrl-CS"/>
        </w:rPr>
        <w:t>Образац пријаве, као и Правилник, могу се преузети на званичној интернет страници Секретаријата</w:t>
      </w:r>
      <w:r>
        <w:rPr>
          <w:rFonts w:ascii="Calibri" w:hAnsi="Calibri"/>
          <w:sz w:val="20"/>
          <w:szCs w:val="20"/>
          <w:lang w:val="sr-Cyrl-CS"/>
        </w:rPr>
        <w:t xml:space="preserve"> </w:t>
      </w:r>
      <w:r w:rsidR="00903EEB" w:rsidRPr="00D93817">
        <w:rPr>
          <w:rFonts w:ascii="Calibri" w:hAnsi="Calibri"/>
          <w:sz w:val="20"/>
          <w:szCs w:val="20"/>
          <w:lang w:val="sr-Cyrl-CS"/>
        </w:rPr>
        <w:t>(</w:t>
      </w:r>
      <w:hyperlink r:id="rId9" w:history="1">
        <w:r w:rsidR="00A600C3" w:rsidRPr="00BC6E6B">
          <w:rPr>
            <w:rStyle w:val="Hyperlink"/>
            <w:rFonts w:ascii="Calibri" w:hAnsi="Calibri"/>
            <w:sz w:val="20"/>
            <w:szCs w:val="20"/>
            <w:lang w:val="sr-Cyrl-CS"/>
          </w:rPr>
          <w:t>https://apv.visokoobrazovanje.vojvodina.gov.rs/konkursi/</w:t>
        </w:r>
      </w:hyperlink>
      <w:r w:rsidR="00A600C3">
        <w:rPr>
          <w:rFonts w:ascii="Calibri" w:hAnsi="Calibri"/>
          <w:sz w:val="20"/>
          <w:szCs w:val="20"/>
          <w:lang w:val="sr-Cyrl-CS"/>
        </w:rPr>
        <w:t xml:space="preserve">). </w:t>
      </w:r>
      <w:r w:rsidR="00903EEB" w:rsidRPr="00D93817">
        <w:rPr>
          <w:rFonts w:ascii="Calibri" w:hAnsi="Calibri"/>
          <w:sz w:val="20"/>
          <w:szCs w:val="20"/>
          <w:lang w:val="sr-Cyrl-CS"/>
        </w:rPr>
        <w:t xml:space="preserve"> </w:t>
      </w:r>
    </w:p>
    <w:p w:rsidR="00072F09" w:rsidRPr="00C168B3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 xml:space="preserve">Пријаве и потребна документација </w:t>
      </w:r>
      <w:r w:rsidR="001721D9">
        <w:rPr>
          <w:rFonts w:ascii="Calibri" w:hAnsi="Calibri"/>
          <w:sz w:val="20"/>
          <w:szCs w:val="20"/>
          <w:lang w:val="sr-Cyrl-RS"/>
        </w:rPr>
        <w:t xml:space="preserve">у једном примерку се </w:t>
      </w:r>
      <w:r w:rsidR="001721D9">
        <w:rPr>
          <w:rFonts w:ascii="Calibri" w:hAnsi="Calibri"/>
          <w:sz w:val="20"/>
          <w:szCs w:val="20"/>
          <w:lang w:val="sr-Cyrl-CS"/>
        </w:rPr>
        <w:t>подносе на Писарници</w:t>
      </w:r>
      <w:r w:rsidR="002D5F32" w:rsidRPr="00D93817">
        <w:rPr>
          <w:rFonts w:ascii="Calibri" w:hAnsi="Calibri"/>
          <w:sz w:val="20"/>
          <w:szCs w:val="20"/>
          <w:lang w:val="sr-Cyrl-CS"/>
        </w:rPr>
        <w:t>,</w:t>
      </w:r>
      <w:r w:rsidRPr="00D93817">
        <w:rPr>
          <w:rFonts w:ascii="Calibri" w:hAnsi="Calibri"/>
          <w:sz w:val="20"/>
          <w:szCs w:val="20"/>
          <w:lang w:val="sr-Cyrl-CS"/>
        </w:rPr>
        <w:t xml:space="preserve"> с назнаком </w:t>
      </w:r>
      <w:r w:rsidR="002D5F32" w:rsidRPr="00D93817">
        <w:rPr>
          <w:rFonts w:ascii="Calibri" w:hAnsi="Calibri"/>
          <w:sz w:val="20"/>
          <w:szCs w:val="20"/>
          <w:lang w:val="sr-Cyrl-CS"/>
        </w:rPr>
        <w:t>„</w:t>
      </w:r>
      <w:r w:rsidR="00294F13" w:rsidRPr="00D93817">
        <w:rPr>
          <w:rFonts w:ascii="Calibri" w:hAnsi="Calibri"/>
          <w:sz w:val="20"/>
          <w:szCs w:val="20"/>
          <w:lang w:val="sr-Cyrl-RS"/>
        </w:rPr>
        <w:t xml:space="preserve">Пријава </w:t>
      </w:r>
      <w:r w:rsidR="000332D4" w:rsidRPr="00D93817">
        <w:rPr>
          <w:rFonts w:ascii="Calibri" w:hAnsi="Calibri"/>
          <w:sz w:val="20"/>
          <w:szCs w:val="20"/>
          <w:lang w:val="sr-Cyrl-CS"/>
        </w:rPr>
        <w:t xml:space="preserve">за финансирање </w:t>
      </w:r>
      <w:r w:rsidR="000332D4" w:rsidRPr="00C168B3">
        <w:rPr>
          <w:rFonts w:ascii="Calibri" w:hAnsi="Calibri"/>
          <w:sz w:val="20"/>
          <w:szCs w:val="20"/>
          <w:lang w:val="sr-Cyrl-CS"/>
        </w:rPr>
        <w:t>краткорочних пројеката</w:t>
      </w:r>
      <w:r w:rsidR="002D5F32" w:rsidRPr="00C168B3">
        <w:rPr>
          <w:rFonts w:ascii="Calibri" w:hAnsi="Calibri"/>
          <w:sz w:val="20"/>
          <w:szCs w:val="20"/>
          <w:lang w:val="sr-Cyrl-CS"/>
        </w:rPr>
        <w:t>”,</w:t>
      </w:r>
      <w:r w:rsidRPr="00C168B3">
        <w:rPr>
          <w:rFonts w:ascii="Calibri" w:hAnsi="Calibri"/>
          <w:sz w:val="20"/>
          <w:szCs w:val="20"/>
          <w:lang w:val="sr-Cyrl-CS"/>
        </w:rPr>
        <w:t xml:space="preserve"> на адресу: </w:t>
      </w:r>
    </w:p>
    <w:p w:rsidR="0009294B" w:rsidRPr="00C168B3" w:rsidRDefault="00AF0964" w:rsidP="00072F09">
      <w:pPr>
        <w:ind w:left="720"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>Покрајински секретариј</w:t>
      </w:r>
      <w:r w:rsidR="0009294B" w:rsidRPr="00C168B3">
        <w:rPr>
          <w:rFonts w:ascii="Calibri" w:hAnsi="Calibri"/>
          <w:sz w:val="20"/>
          <w:szCs w:val="20"/>
          <w:lang w:val="sr-Cyrl-CS"/>
        </w:rPr>
        <w:t xml:space="preserve">ат за </w:t>
      </w:r>
      <w:r w:rsidR="00841CAF" w:rsidRPr="00C168B3">
        <w:rPr>
          <w:rFonts w:ascii="Calibri" w:hAnsi="Calibri"/>
          <w:sz w:val="20"/>
          <w:szCs w:val="20"/>
          <w:lang w:val="sr-Cyrl-CS"/>
        </w:rPr>
        <w:t>високо образовање и научноистраживачку делатност</w:t>
      </w:r>
    </w:p>
    <w:p w:rsidR="0009294B" w:rsidRPr="00C168B3" w:rsidRDefault="00AF0964" w:rsidP="00072F09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>Булевар Михајла Пупуна 16</w:t>
      </w:r>
    </w:p>
    <w:p w:rsidR="0009294B" w:rsidRPr="00C168B3" w:rsidRDefault="0009294B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 xml:space="preserve"> </w:t>
      </w:r>
      <w:r w:rsidR="00072F09" w:rsidRPr="00C168B3">
        <w:rPr>
          <w:rFonts w:ascii="Calibri" w:hAnsi="Calibri"/>
          <w:sz w:val="20"/>
          <w:szCs w:val="20"/>
          <w:lang w:val="sr-Cyrl-CS"/>
        </w:rPr>
        <w:tab/>
      </w:r>
      <w:r w:rsidR="00CB1B45" w:rsidRPr="00C168B3">
        <w:rPr>
          <w:rFonts w:ascii="Calibri" w:hAnsi="Calibri"/>
          <w:sz w:val="20"/>
          <w:szCs w:val="20"/>
          <w:lang w:val="sr-Latn-RS"/>
        </w:rPr>
        <w:t>21101</w:t>
      </w:r>
      <w:r w:rsidRPr="00C168B3">
        <w:rPr>
          <w:rFonts w:ascii="Calibri" w:hAnsi="Calibri"/>
          <w:sz w:val="20"/>
          <w:szCs w:val="20"/>
          <w:lang w:val="sr-Cyrl-CS"/>
        </w:rPr>
        <w:t xml:space="preserve"> Нови Сад</w:t>
      </w:r>
    </w:p>
    <w:p w:rsidR="00A600C3" w:rsidRDefault="00A600C3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  <w:r w:rsidRPr="00C168B3">
        <w:rPr>
          <w:rFonts w:ascii="Calibri" w:hAnsi="Calibri"/>
          <w:sz w:val="20"/>
          <w:szCs w:val="20"/>
          <w:lang w:val="sr-Cyrl-CS"/>
        </w:rPr>
        <w:t>као и у електронској форми (у .</w:t>
      </w:r>
      <w:r w:rsidR="003829ED" w:rsidRPr="00C168B3">
        <w:rPr>
          <w:rFonts w:ascii="Calibri" w:hAnsi="Calibri"/>
          <w:sz w:val="20"/>
          <w:szCs w:val="20"/>
          <w:lang w:val="sr-Latn-RS"/>
        </w:rPr>
        <w:t>xlsx</w:t>
      </w:r>
      <w:r w:rsidRPr="00C168B3">
        <w:rPr>
          <w:rFonts w:ascii="Calibri" w:hAnsi="Calibri"/>
          <w:sz w:val="20"/>
          <w:szCs w:val="20"/>
          <w:lang w:val="sr-Cyrl-CS"/>
        </w:rPr>
        <w:t xml:space="preserve"> формату) на имејл:</w:t>
      </w:r>
      <w:r w:rsidR="00D11810" w:rsidRPr="00D11810">
        <w:t xml:space="preserve"> </w:t>
      </w:r>
      <w:hyperlink r:id="rId10" w:history="1">
        <w:r w:rsidR="00FD70AB">
          <w:rPr>
            <w:rStyle w:val="Hyperlink"/>
            <w:rFonts w:ascii="Calibri" w:hAnsi="Calibri"/>
            <w:sz w:val="20"/>
            <w:szCs w:val="20"/>
            <w:lang w:val="sr-Cyrl-RS"/>
          </w:rPr>
          <w:t>aleksandar.mihajlov@vojvodina.gov.rs</w:t>
        </w:r>
      </w:hyperlink>
      <w:r w:rsidRPr="00C168B3">
        <w:rPr>
          <w:rFonts w:ascii="Calibri" w:hAnsi="Calibri"/>
          <w:sz w:val="20"/>
          <w:szCs w:val="20"/>
          <w:lang w:val="sr-Cyrl-CS"/>
        </w:rPr>
        <w:t>.</w:t>
      </w:r>
    </w:p>
    <w:p w:rsidR="003702B8" w:rsidRPr="00D93817" w:rsidRDefault="003702B8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</w:p>
    <w:p w:rsidR="00496A81" w:rsidRPr="00D93817" w:rsidRDefault="005B02F3" w:rsidP="00DC360A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Секретаријат</w:t>
      </w:r>
      <w:r w:rsidR="00841CAF" w:rsidRPr="00D93817">
        <w:rPr>
          <w:rFonts w:ascii="Calibri" w:hAnsi="Calibri"/>
          <w:sz w:val="20"/>
          <w:szCs w:val="20"/>
          <w:lang w:val="sr-Cyrl-CS"/>
        </w:rPr>
        <w:t xml:space="preserve"> </w:t>
      </w:r>
      <w:r w:rsidR="00AF0964" w:rsidRPr="00D93817">
        <w:rPr>
          <w:rFonts w:ascii="Calibri" w:hAnsi="Calibri"/>
          <w:sz w:val="20"/>
          <w:szCs w:val="20"/>
          <w:lang w:val="sr-Cyrl-CS"/>
        </w:rPr>
        <w:t xml:space="preserve">ће разматрати само пријаве које су у складу с </w:t>
      </w:r>
      <w:r w:rsidR="002D5F32" w:rsidRPr="00D93817">
        <w:rPr>
          <w:rFonts w:ascii="Calibri" w:hAnsi="Calibri"/>
          <w:sz w:val="20"/>
          <w:szCs w:val="20"/>
          <w:lang w:val="sr-Cyrl-CS"/>
        </w:rPr>
        <w:t>ј</w:t>
      </w:r>
      <w:r w:rsidR="00AF0964" w:rsidRPr="00D93817">
        <w:rPr>
          <w:rFonts w:ascii="Calibri" w:hAnsi="Calibri"/>
          <w:sz w:val="20"/>
          <w:szCs w:val="20"/>
          <w:lang w:val="sr-Cyrl-CS"/>
        </w:rPr>
        <w:t>авним конкурсом и Правилником</w:t>
      </w:r>
      <w:r w:rsidR="00496A81" w:rsidRPr="00D93817">
        <w:rPr>
          <w:rFonts w:ascii="Calibri" w:hAnsi="Calibri"/>
          <w:sz w:val="20"/>
          <w:szCs w:val="20"/>
          <w:lang w:val="sr-Cyrl-CS"/>
        </w:rPr>
        <w:t>.</w:t>
      </w:r>
    </w:p>
    <w:p w:rsidR="003702B8" w:rsidRDefault="003702B8" w:rsidP="0009294B">
      <w:pPr>
        <w:ind w:right="112"/>
        <w:jc w:val="both"/>
        <w:rPr>
          <w:rFonts w:ascii="Calibri" w:hAnsi="Calibri"/>
          <w:sz w:val="20"/>
          <w:szCs w:val="20"/>
          <w:lang w:val="sr-Cyrl-CS"/>
        </w:rPr>
      </w:pPr>
    </w:p>
    <w:p w:rsidR="00951AFE" w:rsidRDefault="00AF0964" w:rsidP="00951AFE">
      <w:pPr>
        <w:ind w:right="112" w:firstLine="720"/>
        <w:jc w:val="both"/>
        <w:rPr>
          <w:rFonts w:ascii="Calibri" w:hAnsi="Calibri"/>
          <w:sz w:val="20"/>
          <w:szCs w:val="20"/>
          <w:lang w:val="sr-Cyrl-CS"/>
        </w:rPr>
      </w:pPr>
      <w:r w:rsidRPr="00D93817">
        <w:rPr>
          <w:rFonts w:ascii="Calibri" w:hAnsi="Calibri"/>
          <w:sz w:val="20"/>
          <w:szCs w:val="20"/>
          <w:lang w:val="sr-Cyrl-CS"/>
        </w:rPr>
        <w:t>Контакт особа за додатне информације</w:t>
      </w:r>
      <w:r w:rsidR="00496A81" w:rsidRPr="00D93817">
        <w:rPr>
          <w:rFonts w:ascii="Calibri" w:hAnsi="Calibri"/>
          <w:sz w:val="20"/>
          <w:szCs w:val="20"/>
          <w:lang w:val="sr-Cyrl-CS"/>
        </w:rPr>
        <w:t>:</w:t>
      </w:r>
    </w:p>
    <w:p w:rsidR="00496A81" w:rsidRPr="00D11810" w:rsidRDefault="00D11810" w:rsidP="00951AFE">
      <w:pPr>
        <w:ind w:right="112" w:firstLine="720"/>
        <w:jc w:val="both"/>
        <w:rPr>
          <w:rFonts w:ascii="Calibri" w:hAnsi="Calibri"/>
          <w:sz w:val="20"/>
          <w:szCs w:val="20"/>
          <w:lang w:val="sr-Cyrl-RS"/>
        </w:rPr>
      </w:pPr>
      <w:r>
        <w:rPr>
          <w:rFonts w:ascii="Calibri" w:hAnsi="Calibri"/>
          <w:sz w:val="20"/>
          <w:szCs w:val="20"/>
          <w:lang w:val="sr-Latn-RS"/>
        </w:rPr>
        <w:t>A</w:t>
      </w:r>
      <w:r>
        <w:rPr>
          <w:rFonts w:ascii="Calibri" w:hAnsi="Calibri"/>
          <w:sz w:val="20"/>
          <w:szCs w:val="20"/>
          <w:lang w:val="sr-Cyrl-RS"/>
        </w:rPr>
        <w:t>лександар Михајлов</w:t>
      </w:r>
    </w:p>
    <w:p w:rsidR="006A547D" w:rsidRPr="00AB1BF8" w:rsidRDefault="00160C26" w:rsidP="00DC360A">
      <w:pPr>
        <w:ind w:right="112" w:firstLine="720"/>
        <w:jc w:val="both"/>
        <w:rPr>
          <w:rFonts w:ascii="Calibri" w:hAnsi="Calibri"/>
          <w:sz w:val="20"/>
          <w:szCs w:val="20"/>
          <w:lang w:val="ru-RU"/>
        </w:rPr>
      </w:pPr>
      <w:r w:rsidRPr="00D93817">
        <w:rPr>
          <w:rFonts w:ascii="Calibri" w:hAnsi="Calibri"/>
          <w:sz w:val="20"/>
          <w:szCs w:val="20"/>
          <w:lang w:val="sr-Cyrl-RS"/>
        </w:rPr>
        <w:t>имејл</w:t>
      </w:r>
      <w:r w:rsidR="00AF0964" w:rsidRPr="00D93817">
        <w:rPr>
          <w:rFonts w:ascii="Calibri" w:hAnsi="Calibri"/>
          <w:sz w:val="20"/>
          <w:szCs w:val="20"/>
          <w:lang w:val="sr-Cyrl-CS"/>
        </w:rPr>
        <w:t>:</w:t>
      </w:r>
      <w:r w:rsidR="00496A81" w:rsidRPr="00D93817">
        <w:rPr>
          <w:rFonts w:ascii="Calibri" w:hAnsi="Calibri"/>
          <w:sz w:val="20"/>
          <w:szCs w:val="20"/>
          <w:lang w:val="sr-Cyrl-CS"/>
        </w:rPr>
        <w:t xml:space="preserve"> </w:t>
      </w:r>
      <w:hyperlink r:id="rId11" w:history="1">
        <w:r w:rsidR="00FD70AB">
          <w:rPr>
            <w:rStyle w:val="Hyperlink"/>
            <w:rFonts w:ascii="Calibri" w:hAnsi="Calibri"/>
            <w:sz w:val="20"/>
            <w:szCs w:val="20"/>
            <w:lang w:val="sr-Cyrl-RS"/>
          </w:rPr>
          <w:t>aleksandar.mihajlov@vojvodina.gov.rs</w:t>
        </w:r>
      </w:hyperlink>
      <w:r w:rsidR="00823CD1" w:rsidRPr="004043BA">
        <w:rPr>
          <w:rFonts w:ascii="Calibri" w:hAnsi="Calibri"/>
          <w:sz w:val="20"/>
          <w:szCs w:val="20"/>
          <w:lang w:val="sr-Cyrl-CS"/>
        </w:rPr>
        <w:t xml:space="preserve"> </w:t>
      </w:r>
    </w:p>
    <w:sectPr w:rsidR="006A547D" w:rsidRPr="00AB1BF8" w:rsidSect="00036FBD">
      <w:pgSz w:w="11907" w:h="16840" w:code="9"/>
      <w:pgMar w:top="737" w:right="624" w:bottom="357" w:left="6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A9" w:rsidRDefault="008455A9">
      <w:r>
        <w:separator/>
      </w:r>
    </w:p>
  </w:endnote>
  <w:endnote w:type="continuationSeparator" w:id="0">
    <w:p w:rsidR="008455A9" w:rsidRDefault="0084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A9" w:rsidRDefault="008455A9">
      <w:r>
        <w:separator/>
      </w:r>
    </w:p>
  </w:footnote>
  <w:footnote w:type="continuationSeparator" w:id="0">
    <w:p w:rsidR="008455A9" w:rsidRDefault="0084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E89"/>
    <w:multiLevelType w:val="hybridMultilevel"/>
    <w:tmpl w:val="A5507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61BD"/>
    <w:multiLevelType w:val="hybridMultilevel"/>
    <w:tmpl w:val="6FEABD24"/>
    <w:lvl w:ilvl="0" w:tplc="2BEAF90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1361AFE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F0883"/>
    <w:multiLevelType w:val="hybridMultilevel"/>
    <w:tmpl w:val="7EC009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2DAF"/>
    <w:multiLevelType w:val="hybridMultilevel"/>
    <w:tmpl w:val="B384448E"/>
    <w:lvl w:ilvl="0" w:tplc="245091B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5F7CC7"/>
    <w:multiLevelType w:val="hybridMultilevel"/>
    <w:tmpl w:val="E53810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B0473DB"/>
    <w:multiLevelType w:val="hybridMultilevel"/>
    <w:tmpl w:val="8300059E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93BAB"/>
    <w:multiLevelType w:val="hybridMultilevel"/>
    <w:tmpl w:val="B052D13A"/>
    <w:lvl w:ilvl="0" w:tplc="DEBA25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9CA"/>
    <w:multiLevelType w:val="hybridMultilevel"/>
    <w:tmpl w:val="74CE7892"/>
    <w:lvl w:ilvl="0" w:tplc="ECB2F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5588"/>
    <w:multiLevelType w:val="hybridMultilevel"/>
    <w:tmpl w:val="D36EBC16"/>
    <w:lvl w:ilvl="0" w:tplc="9892C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32A46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F"/>
    <w:rsid w:val="000028CD"/>
    <w:rsid w:val="0001125E"/>
    <w:rsid w:val="000170B8"/>
    <w:rsid w:val="00022465"/>
    <w:rsid w:val="00027979"/>
    <w:rsid w:val="000332D4"/>
    <w:rsid w:val="00036CFC"/>
    <w:rsid w:val="00036FBD"/>
    <w:rsid w:val="00040CEA"/>
    <w:rsid w:val="00052E38"/>
    <w:rsid w:val="00054EAA"/>
    <w:rsid w:val="0005724A"/>
    <w:rsid w:val="00062C71"/>
    <w:rsid w:val="00072F09"/>
    <w:rsid w:val="000737AF"/>
    <w:rsid w:val="00077667"/>
    <w:rsid w:val="00091A7B"/>
    <w:rsid w:val="0009294B"/>
    <w:rsid w:val="00097AE6"/>
    <w:rsid w:val="000A67F3"/>
    <w:rsid w:val="000C02D5"/>
    <w:rsid w:val="000D6BEC"/>
    <w:rsid w:val="000F77B4"/>
    <w:rsid w:val="00113220"/>
    <w:rsid w:val="00114825"/>
    <w:rsid w:val="001176B5"/>
    <w:rsid w:val="00120773"/>
    <w:rsid w:val="001336AE"/>
    <w:rsid w:val="001525A8"/>
    <w:rsid w:val="00152C5D"/>
    <w:rsid w:val="00153ABA"/>
    <w:rsid w:val="00154477"/>
    <w:rsid w:val="00160C26"/>
    <w:rsid w:val="00161527"/>
    <w:rsid w:val="001721D9"/>
    <w:rsid w:val="001737BB"/>
    <w:rsid w:val="00174712"/>
    <w:rsid w:val="00180E5B"/>
    <w:rsid w:val="00193196"/>
    <w:rsid w:val="00194FE5"/>
    <w:rsid w:val="00195385"/>
    <w:rsid w:val="001A7BC5"/>
    <w:rsid w:val="001B44E5"/>
    <w:rsid w:val="001D20D3"/>
    <w:rsid w:val="001D37B2"/>
    <w:rsid w:val="001D77EB"/>
    <w:rsid w:val="001E1826"/>
    <w:rsid w:val="001E19DE"/>
    <w:rsid w:val="002342E3"/>
    <w:rsid w:val="00236CAF"/>
    <w:rsid w:val="00242082"/>
    <w:rsid w:val="00246814"/>
    <w:rsid w:val="0025310B"/>
    <w:rsid w:val="00256971"/>
    <w:rsid w:val="00263332"/>
    <w:rsid w:val="0027429F"/>
    <w:rsid w:val="00276F41"/>
    <w:rsid w:val="00287037"/>
    <w:rsid w:val="00291F74"/>
    <w:rsid w:val="00294F13"/>
    <w:rsid w:val="00297DC5"/>
    <w:rsid w:val="002A0CBB"/>
    <w:rsid w:val="002A0EA7"/>
    <w:rsid w:val="002B1C00"/>
    <w:rsid w:val="002B5092"/>
    <w:rsid w:val="002C5086"/>
    <w:rsid w:val="002D3755"/>
    <w:rsid w:val="002D5F32"/>
    <w:rsid w:val="002D77DD"/>
    <w:rsid w:val="002E507B"/>
    <w:rsid w:val="00301118"/>
    <w:rsid w:val="00315A35"/>
    <w:rsid w:val="003224B4"/>
    <w:rsid w:val="00327F6C"/>
    <w:rsid w:val="00330AA4"/>
    <w:rsid w:val="003642FE"/>
    <w:rsid w:val="003702B8"/>
    <w:rsid w:val="003829ED"/>
    <w:rsid w:val="00382C1D"/>
    <w:rsid w:val="00384CB1"/>
    <w:rsid w:val="00386C07"/>
    <w:rsid w:val="00392160"/>
    <w:rsid w:val="003A1AC3"/>
    <w:rsid w:val="003A4525"/>
    <w:rsid w:val="003A552B"/>
    <w:rsid w:val="003B2E74"/>
    <w:rsid w:val="003B62F6"/>
    <w:rsid w:val="003B6374"/>
    <w:rsid w:val="003C402D"/>
    <w:rsid w:val="003D20DA"/>
    <w:rsid w:val="003D4B39"/>
    <w:rsid w:val="003D58C4"/>
    <w:rsid w:val="003E4487"/>
    <w:rsid w:val="003F2FA0"/>
    <w:rsid w:val="004043BA"/>
    <w:rsid w:val="004049EB"/>
    <w:rsid w:val="00404B31"/>
    <w:rsid w:val="004053AE"/>
    <w:rsid w:val="004057D3"/>
    <w:rsid w:val="004139FF"/>
    <w:rsid w:val="00425413"/>
    <w:rsid w:val="00440E45"/>
    <w:rsid w:val="00482C65"/>
    <w:rsid w:val="00492D92"/>
    <w:rsid w:val="00493FB7"/>
    <w:rsid w:val="00496A81"/>
    <w:rsid w:val="004A06B4"/>
    <w:rsid w:val="004C6268"/>
    <w:rsid w:val="004C7B45"/>
    <w:rsid w:val="004D3B01"/>
    <w:rsid w:val="004E20FE"/>
    <w:rsid w:val="004E6183"/>
    <w:rsid w:val="004E7FC4"/>
    <w:rsid w:val="004F2A4B"/>
    <w:rsid w:val="004F4A59"/>
    <w:rsid w:val="004F787F"/>
    <w:rsid w:val="00506988"/>
    <w:rsid w:val="005318D8"/>
    <w:rsid w:val="0053262F"/>
    <w:rsid w:val="0054261B"/>
    <w:rsid w:val="005450A3"/>
    <w:rsid w:val="00545E68"/>
    <w:rsid w:val="005461A9"/>
    <w:rsid w:val="005461E6"/>
    <w:rsid w:val="005472B7"/>
    <w:rsid w:val="005474B8"/>
    <w:rsid w:val="00550BF5"/>
    <w:rsid w:val="005668A6"/>
    <w:rsid w:val="0056696A"/>
    <w:rsid w:val="00575A74"/>
    <w:rsid w:val="00584219"/>
    <w:rsid w:val="00587048"/>
    <w:rsid w:val="005A3078"/>
    <w:rsid w:val="005B02F3"/>
    <w:rsid w:val="005B0826"/>
    <w:rsid w:val="005E0A9E"/>
    <w:rsid w:val="0060042E"/>
    <w:rsid w:val="00606677"/>
    <w:rsid w:val="00611507"/>
    <w:rsid w:val="00626CEA"/>
    <w:rsid w:val="00644173"/>
    <w:rsid w:val="006610DF"/>
    <w:rsid w:val="006870B2"/>
    <w:rsid w:val="006A547D"/>
    <w:rsid w:val="006A66A4"/>
    <w:rsid w:val="006B2FB9"/>
    <w:rsid w:val="006C2825"/>
    <w:rsid w:val="006C72CB"/>
    <w:rsid w:val="006E75EA"/>
    <w:rsid w:val="006F5496"/>
    <w:rsid w:val="007340A6"/>
    <w:rsid w:val="0077466B"/>
    <w:rsid w:val="00784B7E"/>
    <w:rsid w:val="00796AD3"/>
    <w:rsid w:val="0079778D"/>
    <w:rsid w:val="007A6B9A"/>
    <w:rsid w:val="007B6B73"/>
    <w:rsid w:val="007C7423"/>
    <w:rsid w:val="007D3D3A"/>
    <w:rsid w:val="007E20CA"/>
    <w:rsid w:val="007F0D42"/>
    <w:rsid w:val="007F3D86"/>
    <w:rsid w:val="007F5487"/>
    <w:rsid w:val="0080324E"/>
    <w:rsid w:val="00804CC1"/>
    <w:rsid w:val="008142A9"/>
    <w:rsid w:val="0081460C"/>
    <w:rsid w:val="00823CD1"/>
    <w:rsid w:val="00841CAF"/>
    <w:rsid w:val="008454BB"/>
    <w:rsid w:val="008455A9"/>
    <w:rsid w:val="00847EE2"/>
    <w:rsid w:val="00851CEF"/>
    <w:rsid w:val="0086599F"/>
    <w:rsid w:val="00890D18"/>
    <w:rsid w:val="008A0C8F"/>
    <w:rsid w:val="008A4CDA"/>
    <w:rsid w:val="008B1A8B"/>
    <w:rsid w:val="008C043A"/>
    <w:rsid w:val="008D2F9A"/>
    <w:rsid w:val="008E0397"/>
    <w:rsid w:val="008E59F9"/>
    <w:rsid w:val="008F49D1"/>
    <w:rsid w:val="009013A0"/>
    <w:rsid w:val="00903EEB"/>
    <w:rsid w:val="009144E4"/>
    <w:rsid w:val="009152FC"/>
    <w:rsid w:val="00923586"/>
    <w:rsid w:val="009304F2"/>
    <w:rsid w:val="00932974"/>
    <w:rsid w:val="00934F24"/>
    <w:rsid w:val="00945C48"/>
    <w:rsid w:val="00951AFE"/>
    <w:rsid w:val="009536F0"/>
    <w:rsid w:val="0096234D"/>
    <w:rsid w:val="00963081"/>
    <w:rsid w:val="009711EE"/>
    <w:rsid w:val="00986421"/>
    <w:rsid w:val="0099036F"/>
    <w:rsid w:val="009A48BD"/>
    <w:rsid w:val="009A5D75"/>
    <w:rsid w:val="009B4AB7"/>
    <w:rsid w:val="009B543B"/>
    <w:rsid w:val="009C0D5D"/>
    <w:rsid w:val="009C6901"/>
    <w:rsid w:val="009C75AD"/>
    <w:rsid w:val="009D4CE5"/>
    <w:rsid w:val="00A06343"/>
    <w:rsid w:val="00A3627F"/>
    <w:rsid w:val="00A42F02"/>
    <w:rsid w:val="00A51EFC"/>
    <w:rsid w:val="00A542F3"/>
    <w:rsid w:val="00A600C3"/>
    <w:rsid w:val="00A629DB"/>
    <w:rsid w:val="00A63F17"/>
    <w:rsid w:val="00A944EA"/>
    <w:rsid w:val="00A948E9"/>
    <w:rsid w:val="00A957E9"/>
    <w:rsid w:val="00A973D0"/>
    <w:rsid w:val="00AA56AB"/>
    <w:rsid w:val="00AB1BF8"/>
    <w:rsid w:val="00AD2A8D"/>
    <w:rsid w:val="00AD7A53"/>
    <w:rsid w:val="00AE43A4"/>
    <w:rsid w:val="00AE572E"/>
    <w:rsid w:val="00AF0964"/>
    <w:rsid w:val="00B442EE"/>
    <w:rsid w:val="00B63585"/>
    <w:rsid w:val="00B775BC"/>
    <w:rsid w:val="00BA3801"/>
    <w:rsid w:val="00BB179B"/>
    <w:rsid w:val="00BC2439"/>
    <w:rsid w:val="00BC3436"/>
    <w:rsid w:val="00BC434C"/>
    <w:rsid w:val="00BD2724"/>
    <w:rsid w:val="00BD5233"/>
    <w:rsid w:val="00BE4360"/>
    <w:rsid w:val="00C15462"/>
    <w:rsid w:val="00C15768"/>
    <w:rsid w:val="00C166DF"/>
    <w:rsid w:val="00C168B3"/>
    <w:rsid w:val="00C30BAE"/>
    <w:rsid w:val="00C52FB8"/>
    <w:rsid w:val="00C57F69"/>
    <w:rsid w:val="00C712BB"/>
    <w:rsid w:val="00C71BAB"/>
    <w:rsid w:val="00C73F91"/>
    <w:rsid w:val="00C742F6"/>
    <w:rsid w:val="00C924F3"/>
    <w:rsid w:val="00C96E8C"/>
    <w:rsid w:val="00CA48FE"/>
    <w:rsid w:val="00CA610C"/>
    <w:rsid w:val="00CB0A5D"/>
    <w:rsid w:val="00CB1B45"/>
    <w:rsid w:val="00CE6F04"/>
    <w:rsid w:val="00CF30A6"/>
    <w:rsid w:val="00CF5463"/>
    <w:rsid w:val="00D05410"/>
    <w:rsid w:val="00D11810"/>
    <w:rsid w:val="00D370C1"/>
    <w:rsid w:val="00D74238"/>
    <w:rsid w:val="00D74F71"/>
    <w:rsid w:val="00D93817"/>
    <w:rsid w:val="00DA3BD5"/>
    <w:rsid w:val="00DA6960"/>
    <w:rsid w:val="00DB0924"/>
    <w:rsid w:val="00DB7653"/>
    <w:rsid w:val="00DC360A"/>
    <w:rsid w:val="00DC3C30"/>
    <w:rsid w:val="00DE0DB4"/>
    <w:rsid w:val="00DE58F3"/>
    <w:rsid w:val="00DF0895"/>
    <w:rsid w:val="00DF5284"/>
    <w:rsid w:val="00E055D9"/>
    <w:rsid w:val="00E06391"/>
    <w:rsid w:val="00E127EF"/>
    <w:rsid w:val="00E150F6"/>
    <w:rsid w:val="00E177A0"/>
    <w:rsid w:val="00E261C3"/>
    <w:rsid w:val="00E67B4D"/>
    <w:rsid w:val="00E81AC8"/>
    <w:rsid w:val="00E8349A"/>
    <w:rsid w:val="00E84399"/>
    <w:rsid w:val="00E85D4D"/>
    <w:rsid w:val="00E9368F"/>
    <w:rsid w:val="00E9509F"/>
    <w:rsid w:val="00EA0848"/>
    <w:rsid w:val="00EC608D"/>
    <w:rsid w:val="00ED39E3"/>
    <w:rsid w:val="00EE750B"/>
    <w:rsid w:val="00F0245B"/>
    <w:rsid w:val="00F03634"/>
    <w:rsid w:val="00F04C47"/>
    <w:rsid w:val="00F43376"/>
    <w:rsid w:val="00F60E86"/>
    <w:rsid w:val="00F63B75"/>
    <w:rsid w:val="00F63E19"/>
    <w:rsid w:val="00F666E9"/>
    <w:rsid w:val="00F761F6"/>
    <w:rsid w:val="00F90C73"/>
    <w:rsid w:val="00FB3018"/>
    <w:rsid w:val="00FC263D"/>
    <w:rsid w:val="00FD5838"/>
    <w:rsid w:val="00FD70AB"/>
    <w:rsid w:val="00FD73DD"/>
    <w:rsid w:val="00FE326C"/>
    <w:rsid w:val="00FE5D07"/>
    <w:rsid w:val="00FE6603"/>
    <w:rsid w:val="00FE7DCB"/>
    <w:rsid w:val="00FF53C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07F6F"/>
  <w15:chartTrackingRefBased/>
  <w15:docId w15:val="{A9965029-78B8-4C0C-85E7-2EAC6B49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E"/>
    <w:rPr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hidden/>
    <w:rsid w:val="001336AE"/>
    <w:rPr>
      <w:color w:val="0000FF"/>
      <w:u w:val="single"/>
    </w:rPr>
  </w:style>
  <w:style w:type="paragraph" w:customStyle="1" w:styleId="Style2">
    <w:name w:val="Style2"/>
    <w:basedOn w:val="Normal"/>
    <w:rsid w:val="00AF0964"/>
    <w:rPr>
      <w:rFonts w:ascii="Verdana" w:hAnsi="Verdana"/>
      <w:lang w:val="sr-Cyrl-CS"/>
    </w:rPr>
  </w:style>
  <w:style w:type="paragraph" w:styleId="BalloonText">
    <w:name w:val="Balloon Text"/>
    <w:basedOn w:val="Normal"/>
    <w:link w:val="BalloonTextChar"/>
    <w:rsid w:val="00DB0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0924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ar.mihajlov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ksandar.mihajlov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v.visokoobrazovanje.vojvodina.gov.rs/konkur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2240-29A4-42A1-BF69-335785DA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</Company>
  <LinksUpToDate>false</LinksUpToDate>
  <CharactersWithSpaces>3628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mailto:ivana.momcilovic@vojvodina.gov.rs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Vukmirovic Petar</dc:creator>
  <cp:keywords/>
  <cp:lastModifiedBy>Danijel Dragosavljević</cp:lastModifiedBy>
  <cp:revision>38</cp:revision>
  <cp:lastPrinted>2026-04-14T09:40:00Z</cp:lastPrinted>
  <dcterms:created xsi:type="dcterms:W3CDTF">2023-03-20T14:23:00Z</dcterms:created>
  <dcterms:modified xsi:type="dcterms:W3CDTF">2026-04-14T09:48:00Z</dcterms:modified>
</cp:coreProperties>
</file>